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6284" w:rsidRDefault="00806284">
      <w:pPr>
        <w:spacing w:line="120" w:lineRule="auto"/>
        <w:ind w:rightChars="-70" w:right="-147"/>
        <w:jc w:val="distribute"/>
        <w:rPr>
          <w:rFonts w:ascii="黑体" w:eastAsia="黑体" w:hAnsi="黑体" w:cs="黑体"/>
          <w:b/>
          <w:bCs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bCs/>
          <w:color w:val="FF0000"/>
          <w:spacing w:val="-20"/>
          <w:w w:val="60"/>
          <w:sz w:val="72"/>
          <w:szCs w:val="72"/>
        </w:rPr>
        <w:t>工业和信息化部中小企业发展促进中心</w:t>
      </w:r>
    </w:p>
    <w:p w:rsidR="00806284" w:rsidRDefault="004B4D97">
      <w:pPr>
        <w:ind w:rightChars="-24" w:right="-50"/>
        <w:jc w:val="right"/>
        <w:rPr>
          <w:rFonts w:ascii="仿宋" w:eastAsia="仿宋" w:hAnsi="仿宋" w:cs="仿宋"/>
          <w:sz w:val="24"/>
          <w:szCs w:val="24"/>
        </w:rPr>
      </w:pPr>
      <w:r w:rsidRPr="004B4D97">
        <w:rPr>
          <w:noProof/>
        </w:rPr>
        <w:pict>
          <v:line id="Line 5" o:spid="_x0000_s1026" style="position:absolute;left:0;text-align:left;z-index:1" from="-17.45pt,2.35pt" to="444.6pt,2.35pt" strokecolor="red" strokeweight="1.5pt"/>
        </w:pict>
      </w:r>
    </w:p>
    <w:p w:rsidR="00806284" w:rsidRDefault="00806284">
      <w:pPr>
        <w:jc w:val="right"/>
        <w:rPr>
          <w:rFonts w:ascii="仿宋_GB2312" w:eastAsia="仿宋_GB2312" w:hAnsi="仿宋_GB2312" w:cs="仿宋_GB2312"/>
          <w:b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中小企函〔</w:t>
      </w:r>
      <w:r>
        <w:rPr>
          <w:rFonts w:ascii="仿宋_GB2312" w:eastAsia="仿宋_GB2312" w:hAnsi="仿宋_GB2312" w:cs="仿宋_GB2312"/>
          <w:b/>
          <w:bCs/>
          <w:sz w:val="28"/>
          <w:szCs w:val="28"/>
        </w:rPr>
        <w:t>2019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〕</w:t>
      </w:r>
      <w:r>
        <w:rPr>
          <w:rFonts w:ascii="仿宋_GB2312" w:eastAsia="仿宋_GB2312" w:hAnsi="仿宋_GB2312" w:cs="仿宋_GB2312"/>
          <w:b/>
          <w:bCs/>
          <w:sz w:val="28"/>
          <w:szCs w:val="28"/>
        </w:rPr>
        <w:t>77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号</w:t>
      </w:r>
    </w:p>
    <w:p w:rsidR="00806284" w:rsidRDefault="00806284">
      <w:pPr>
        <w:spacing w:line="600" w:lineRule="exact"/>
        <w:ind w:rightChars="-23" w:right="-48"/>
        <w:jc w:val="center"/>
        <w:rPr>
          <w:rFonts w:ascii="黑体" w:eastAsia="黑体" w:hAnsi="黑体" w:cs="Arial"/>
          <w:b/>
          <w:spacing w:val="-11"/>
          <w:sz w:val="44"/>
          <w:szCs w:val="44"/>
        </w:rPr>
      </w:pPr>
      <w:r>
        <w:rPr>
          <w:rFonts w:ascii="黑体" w:eastAsia="黑体" w:hAnsi="黑体" w:cs="Arial" w:hint="eastAsia"/>
          <w:b/>
          <w:spacing w:val="-11"/>
          <w:sz w:val="44"/>
          <w:szCs w:val="44"/>
        </w:rPr>
        <w:t>中国中小企业大讲堂</w:t>
      </w:r>
      <w:r w:rsidR="006E4FB5">
        <w:rPr>
          <w:rFonts w:ascii="黑体" w:eastAsia="黑体" w:hAnsi="黑体" w:cs="Arial" w:hint="eastAsia"/>
          <w:b/>
          <w:spacing w:val="-11"/>
          <w:sz w:val="44"/>
          <w:szCs w:val="44"/>
        </w:rPr>
        <w:t>()</w:t>
      </w:r>
      <w:r>
        <w:rPr>
          <w:rFonts w:ascii="黑体" w:eastAsia="黑体" w:hAnsi="黑体" w:cs="Arial" w:hint="eastAsia"/>
          <w:b/>
          <w:spacing w:val="-11"/>
          <w:sz w:val="44"/>
          <w:szCs w:val="44"/>
        </w:rPr>
        <w:t>期</w:t>
      </w:r>
      <w:r>
        <w:rPr>
          <w:rFonts w:ascii="黑体" w:eastAsia="黑体" w:hAnsi="黑体" w:cs="Arial"/>
          <w:b/>
          <w:spacing w:val="-11"/>
          <w:sz w:val="44"/>
          <w:szCs w:val="44"/>
        </w:rPr>
        <w:t>——</w:t>
      </w:r>
      <w:r>
        <w:rPr>
          <w:rFonts w:ascii="黑体" w:eastAsia="黑体" w:hAnsi="黑体" w:cs="Arial" w:hint="eastAsia"/>
          <w:b/>
          <w:spacing w:val="-11"/>
          <w:sz w:val="44"/>
          <w:szCs w:val="44"/>
        </w:rPr>
        <w:t>走进</w:t>
      </w:r>
      <w:r w:rsidR="00C34539">
        <w:rPr>
          <w:rFonts w:ascii="黑体" w:eastAsia="黑体" w:hAnsi="黑体" w:cs="Arial" w:hint="eastAsia"/>
          <w:b/>
          <w:spacing w:val="-11"/>
          <w:sz w:val="44"/>
          <w:szCs w:val="44"/>
        </w:rPr>
        <w:t>()</w:t>
      </w:r>
    </w:p>
    <w:p w:rsidR="00806284" w:rsidRDefault="00806284">
      <w:pPr>
        <w:spacing w:line="600" w:lineRule="exact"/>
        <w:ind w:rightChars="-23" w:right="-48"/>
        <w:jc w:val="center"/>
        <w:rPr>
          <w:rFonts w:ascii="黑体" w:eastAsia="黑体" w:hAnsi="黑体" w:cs="Arial"/>
          <w:b/>
          <w:spacing w:val="-11"/>
          <w:sz w:val="44"/>
          <w:szCs w:val="44"/>
        </w:rPr>
      </w:pPr>
      <w:r>
        <w:rPr>
          <w:rFonts w:ascii="黑体" w:eastAsia="黑体" w:hAnsi="黑体" w:cs="Arial" w:hint="eastAsia"/>
          <w:b/>
          <w:spacing w:val="-11"/>
          <w:sz w:val="44"/>
          <w:szCs w:val="44"/>
        </w:rPr>
        <w:t>推动优质企业多渠道上市及科创板、注册制</w:t>
      </w:r>
      <w:r>
        <w:rPr>
          <w:rFonts w:ascii="黑体" w:eastAsia="黑体" w:hAnsi="黑体" w:cs="Arial"/>
          <w:b/>
          <w:spacing w:val="-11"/>
          <w:sz w:val="44"/>
          <w:szCs w:val="44"/>
        </w:rPr>
        <w:t xml:space="preserve"> </w:t>
      </w:r>
      <w:r>
        <w:rPr>
          <w:rFonts w:ascii="黑体" w:eastAsia="黑体" w:hAnsi="黑体" w:cs="Arial" w:hint="eastAsia"/>
          <w:b/>
          <w:spacing w:val="-11"/>
          <w:sz w:val="44"/>
          <w:szCs w:val="44"/>
        </w:rPr>
        <w:t>准备和应对公益辅导计划的通知</w:t>
      </w:r>
    </w:p>
    <w:p w:rsidR="00806284" w:rsidRDefault="00806284">
      <w:pPr>
        <w:adjustRightInd w:val="0"/>
        <w:snapToGrid w:val="0"/>
        <w:jc w:val="left"/>
        <w:rPr>
          <w:rFonts w:ascii="仿宋_GB2312" w:eastAsia="仿宋_GB2312" w:hAnsi="宋体"/>
          <w:b/>
          <w:bCs/>
          <w:spacing w:val="-6"/>
          <w:sz w:val="32"/>
          <w:szCs w:val="32"/>
        </w:rPr>
      </w:pPr>
      <w:r>
        <w:rPr>
          <w:rFonts w:ascii="仿宋_GB2312" w:eastAsia="仿宋_GB2312" w:hAnsi="宋体" w:hint="eastAsia"/>
          <w:b/>
          <w:bCs/>
          <w:spacing w:val="-6"/>
          <w:sz w:val="32"/>
          <w:szCs w:val="32"/>
        </w:rPr>
        <w:t>各有关单位：</w:t>
      </w:r>
    </w:p>
    <w:p w:rsidR="00806284" w:rsidRDefault="00806284">
      <w:pPr>
        <w:pStyle w:val="a5"/>
        <w:widowControl/>
        <w:spacing w:beforeAutospacing="0" w:afterAutospacing="0" w:line="520" w:lineRule="exact"/>
        <w:ind w:firstLineChars="200" w:firstLine="640"/>
        <w:rPr>
          <w:rFonts w:ascii="仿宋_GB2312" w:eastAsia="仿宋_GB2312" w:hAnsi="宋体"/>
          <w:bCs/>
          <w:color w:val="000000"/>
          <w:kern w:val="2"/>
          <w:sz w:val="32"/>
          <w:szCs w:val="32"/>
        </w:rPr>
      </w:pPr>
      <w:r>
        <w:rPr>
          <w:rFonts w:ascii="仿宋_GB2312" w:eastAsia="仿宋_GB2312" w:hAnsi="宋体" w:hint="eastAsia"/>
          <w:bCs/>
          <w:color w:val="000000"/>
          <w:kern w:val="2"/>
          <w:sz w:val="32"/>
          <w:szCs w:val="32"/>
        </w:rPr>
        <w:t>设立科创板并试点注册制的工作已经全面启动，科创板旨在补齐资本市场服务科技创新的短板，是资本市场的增量改革，将在盈利状况，股权结构等方面做出更为妥善的差异化安排，增强对创新企业的包容性和适应性。随着我国多层次资本市场的建立和不断完善，越来越多的企业产生了对接资本市场和融资上市的需求。同时，伴随着国家供给侧结构性改革的不断深化，企业也迫切需要通过多渠道的形式登陆资本市场，多元化的路径解决融资难、融资贵的问题，提升企业核心竞争力，实现转型升级，适应经济发展新常态。</w:t>
      </w:r>
    </w:p>
    <w:p w:rsidR="00806284" w:rsidRDefault="00806284">
      <w:pPr>
        <w:wordWrap w:val="0"/>
        <w:spacing w:line="520" w:lineRule="exact"/>
        <w:ind w:firstLineChars="200" w:firstLine="640"/>
        <w:rPr>
          <w:rFonts w:ascii="仿宋_GB2312" w:eastAsia="仿宋_GB2312" w:hAnsi="宋体"/>
          <w:bCs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bCs/>
          <w:color w:val="000000"/>
          <w:sz w:val="32"/>
          <w:szCs w:val="32"/>
        </w:rPr>
        <w:t>根据有关普惠金融教育活动的文件精神，为了促进实体经济转型升级与创新发展，全面把握当前多层次资本市场特</w:t>
      </w:r>
      <w:r>
        <w:rPr>
          <w:rFonts w:ascii="仿宋_GB2312" w:eastAsia="仿宋_GB2312" w:hAnsi="宋体" w:hint="eastAsia"/>
          <w:bCs/>
          <w:color w:val="080808"/>
          <w:sz w:val="32"/>
          <w:szCs w:val="32"/>
        </w:rPr>
        <w:t>点和国家政策方向，提升企业战略决策能力与资本路径规划，完善上市公司培育与合规治理，我中心决定举办</w:t>
      </w:r>
      <w:r>
        <w:rPr>
          <w:rFonts w:ascii="仿宋_GB2312" w:eastAsia="仿宋_GB2312" w:hAnsi="宋体" w:hint="eastAsia"/>
          <w:bCs/>
          <w:color w:val="000000"/>
          <w:sz w:val="32"/>
          <w:szCs w:val="32"/>
        </w:rPr>
        <w:t>“推动优质企业多渠道上市及科创板、注册制准备和应对公益辅导计划”。现</w:t>
      </w:r>
      <w:r>
        <w:rPr>
          <w:rFonts w:ascii="仿宋_GB2312" w:eastAsia="仿宋_GB2312" w:hAnsi="宋体" w:hint="eastAsia"/>
          <w:bCs/>
          <w:color w:val="080808"/>
          <w:sz w:val="32"/>
          <w:szCs w:val="32"/>
        </w:rPr>
        <w:t>将有关事项通知如下：</w:t>
      </w:r>
    </w:p>
    <w:p w:rsidR="00806284" w:rsidRDefault="00806284" w:rsidP="008D41B9">
      <w:pPr>
        <w:ind w:firstLineChars="200" w:firstLine="616"/>
        <w:jc w:val="left"/>
        <w:rPr>
          <w:rFonts w:ascii="仿宋_GB2312" w:eastAsia="仿宋_GB2312" w:hAnsi="宋体"/>
          <w:b/>
          <w:bCs/>
          <w:spacing w:val="-6"/>
          <w:sz w:val="32"/>
          <w:szCs w:val="32"/>
        </w:rPr>
      </w:pPr>
      <w:r>
        <w:rPr>
          <w:rFonts w:ascii="仿宋_GB2312" w:eastAsia="仿宋_GB2312" w:hAnsi="宋体" w:hint="eastAsia"/>
          <w:b/>
          <w:bCs/>
          <w:spacing w:val="-6"/>
          <w:sz w:val="32"/>
          <w:szCs w:val="32"/>
        </w:rPr>
        <w:t>一、组织架构</w:t>
      </w:r>
    </w:p>
    <w:p w:rsidR="00806284" w:rsidRDefault="00806284">
      <w:pPr>
        <w:ind w:firstLineChars="200" w:firstLine="640"/>
        <w:jc w:val="left"/>
        <w:rPr>
          <w:rFonts w:ascii="仿宋_GB2312" w:eastAsia="仿宋_GB2312" w:hAnsi="Arial" w:cs="Arial"/>
          <w:bCs/>
          <w:sz w:val="32"/>
          <w:szCs w:val="32"/>
        </w:rPr>
      </w:pPr>
      <w:r>
        <w:rPr>
          <w:rFonts w:ascii="仿宋_GB2312" w:eastAsia="仿宋_GB2312" w:hAnsi="Arial" w:cs="Arial" w:hint="eastAsia"/>
          <w:bCs/>
          <w:sz w:val="32"/>
          <w:szCs w:val="32"/>
        </w:rPr>
        <w:t>主办单位：工业和信息化部中小企业发展促进中心</w:t>
      </w:r>
    </w:p>
    <w:p w:rsidR="00806284" w:rsidRDefault="00806284">
      <w:pPr>
        <w:ind w:firstLineChars="700" w:firstLine="2240"/>
        <w:jc w:val="left"/>
        <w:rPr>
          <w:rFonts w:ascii="仿宋_GB2312" w:eastAsia="仿宋_GB2312" w:hAnsi="Arial" w:cs="Arial"/>
          <w:bCs/>
          <w:sz w:val="32"/>
          <w:szCs w:val="32"/>
        </w:rPr>
      </w:pPr>
      <w:r>
        <w:rPr>
          <w:rFonts w:ascii="仿宋_GB2312" w:eastAsia="仿宋_GB2312" w:hAnsi="Arial" w:cs="Arial" w:hint="eastAsia"/>
          <w:bCs/>
          <w:sz w:val="32"/>
          <w:szCs w:val="32"/>
        </w:rPr>
        <w:lastRenderedPageBreak/>
        <w:t>中国中小企业国际合作协会</w:t>
      </w:r>
    </w:p>
    <w:p w:rsidR="00806284" w:rsidRDefault="00806284">
      <w:pPr>
        <w:ind w:firstLineChars="200" w:firstLine="640"/>
        <w:jc w:val="left"/>
        <w:rPr>
          <w:rFonts w:ascii="仿宋_GB2312" w:eastAsia="仿宋_GB2312" w:hAnsi="Arial" w:cs="Arial"/>
          <w:bCs/>
          <w:sz w:val="32"/>
          <w:szCs w:val="32"/>
        </w:rPr>
      </w:pPr>
      <w:r>
        <w:rPr>
          <w:rFonts w:ascii="仿宋_GB2312" w:eastAsia="仿宋_GB2312" w:hAnsi="Arial" w:cs="Arial" w:hint="eastAsia"/>
          <w:bCs/>
          <w:sz w:val="32"/>
          <w:szCs w:val="32"/>
        </w:rPr>
        <w:t>承办单位：中国中小企业上市服务联盟</w:t>
      </w:r>
    </w:p>
    <w:p w:rsidR="00806284" w:rsidRDefault="00806284" w:rsidP="00DD3CEE">
      <w:pPr>
        <w:ind w:firstLineChars="200" w:firstLine="640"/>
        <w:jc w:val="left"/>
        <w:rPr>
          <w:rFonts w:ascii="仿宋_GB2312" w:eastAsia="仿宋_GB2312" w:hAnsi="Arial" w:cs="Arial"/>
          <w:bCs/>
          <w:sz w:val="32"/>
          <w:szCs w:val="32"/>
        </w:rPr>
      </w:pPr>
      <w:r>
        <w:rPr>
          <w:rFonts w:ascii="仿宋_GB2312" w:eastAsia="仿宋_GB2312" w:hAnsi="Arial" w:cs="Arial" w:hint="eastAsia"/>
          <w:bCs/>
          <w:sz w:val="32"/>
          <w:szCs w:val="32"/>
        </w:rPr>
        <w:t>协办单位：</w:t>
      </w:r>
    </w:p>
    <w:p w:rsidR="00806284" w:rsidRDefault="00806284" w:rsidP="008D41B9">
      <w:pPr>
        <w:ind w:firstLineChars="200" w:firstLine="616"/>
        <w:jc w:val="left"/>
        <w:rPr>
          <w:rFonts w:ascii="仿宋_GB2312" w:eastAsia="仿宋_GB2312" w:hAnsi="宋体"/>
          <w:b/>
          <w:bCs/>
          <w:spacing w:val="-6"/>
          <w:sz w:val="32"/>
          <w:szCs w:val="32"/>
        </w:rPr>
      </w:pPr>
      <w:r>
        <w:rPr>
          <w:rFonts w:ascii="仿宋_GB2312" w:eastAsia="仿宋_GB2312" w:hAnsi="宋体" w:hint="eastAsia"/>
          <w:b/>
          <w:bCs/>
          <w:spacing w:val="-6"/>
          <w:sz w:val="32"/>
          <w:szCs w:val="32"/>
        </w:rPr>
        <w:t>二、辅导收益</w:t>
      </w:r>
    </w:p>
    <w:p w:rsidR="00806284" w:rsidRDefault="00806284">
      <w:pPr>
        <w:spacing w:line="540" w:lineRule="exact"/>
        <w:ind w:firstLineChars="200" w:firstLine="624"/>
        <w:jc w:val="left"/>
        <w:rPr>
          <w:rFonts w:ascii="仿宋_GB2312" w:eastAsia="仿宋_GB2312" w:hAnsi="Times New Roman"/>
          <w:bCs/>
          <w:spacing w:val="-4"/>
          <w:sz w:val="32"/>
          <w:szCs w:val="32"/>
        </w:rPr>
      </w:pPr>
      <w:r>
        <w:rPr>
          <w:rFonts w:ascii="仿宋_GB2312" w:eastAsia="仿宋_GB2312" w:hAnsi="Times New Roman"/>
          <w:bCs/>
          <w:spacing w:val="-4"/>
          <w:sz w:val="32"/>
          <w:szCs w:val="32"/>
        </w:rPr>
        <w:t>1</w:t>
      </w:r>
      <w:r>
        <w:rPr>
          <w:rFonts w:ascii="仿宋_GB2312" w:eastAsia="仿宋_GB2312" w:hAnsi="Times New Roman" w:hint="eastAsia"/>
          <w:bCs/>
          <w:spacing w:val="-4"/>
          <w:sz w:val="32"/>
          <w:szCs w:val="32"/>
        </w:rPr>
        <w:t>、正确认识当前经济形势，清晰了解当前企业发展现状，做好企业战略规划与发展布局。</w:t>
      </w:r>
    </w:p>
    <w:p w:rsidR="00806284" w:rsidRDefault="00806284">
      <w:pPr>
        <w:spacing w:line="540" w:lineRule="exact"/>
        <w:ind w:firstLineChars="200" w:firstLine="624"/>
        <w:jc w:val="left"/>
        <w:rPr>
          <w:rFonts w:ascii="仿宋_GB2312" w:eastAsia="仿宋_GB2312" w:hAnsi="Times New Roman"/>
          <w:bCs/>
          <w:spacing w:val="-23"/>
          <w:sz w:val="32"/>
          <w:szCs w:val="32"/>
        </w:rPr>
      </w:pPr>
      <w:r>
        <w:rPr>
          <w:rFonts w:ascii="仿宋_GB2312" w:eastAsia="仿宋_GB2312" w:hAnsi="Times New Roman"/>
          <w:bCs/>
          <w:spacing w:val="-4"/>
          <w:sz w:val="32"/>
          <w:szCs w:val="32"/>
        </w:rPr>
        <w:t>2</w:t>
      </w:r>
      <w:r>
        <w:rPr>
          <w:rFonts w:ascii="仿宋_GB2312" w:eastAsia="仿宋_GB2312" w:hAnsi="Times New Roman" w:hint="eastAsia"/>
          <w:bCs/>
          <w:spacing w:val="-4"/>
          <w:sz w:val="32"/>
          <w:szCs w:val="32"/>
        </w:rPr>
        <w:t>、</w:t>
      </w:r>
      <w:r>
        <w:rPr>
          <w:rFonts w:ascii="仿宋_GB2312" w:eastAsia="仿宋_GB2312" w:hAnsi="Times New Roman" w:hint="eastAsia"/>
          <w:bCs/>
          <w:spacing w:val="-23"/>
          <w:sz w:val="32"/>
          <w:szCs w:val="32"/>
        </w:rPr>
        <w:t>科创板深入解读：设立背景</w:t>
      </w:r>
      <w:r>
        <w:rPr>
          <w:rFonts w:ascii="仿宋_GB2312" w:eastAsia="仿宋_GB2312" w:hAnsi="Times New Roman"/>
          <w:bCs/>
          <w:spacing w:val="-23"/>
          <w:sz w:val="32"/>
          <w:szCs w:val="32"/>
        </w:rPr>
        <w:t>+</w:t>
      </w:r>
      <w:r>
        <w:rPr>
          <w:rFonts w:ascii="仿宋_GB2312" w:eastAsia="仿宋_GB2312" w:hAnsi="Times New Roman" w:hint="eastAsia"/>
          <w:bCs/>
          <w:spacing w:val="-23"/>
          <w:sz w:val="32"/>
          <w:szCs w:val="32"/>
        </w:rPr>
        <w:t>上市条件</w:t>
      </w:r>
      <w:r>
        <w:rPr>
          <w:rFonts w:ascii="仿宋_GB2312" w:eastAsia="仿宋_GB2312" w:hAnsi="Times New Roman"/>
          <w:bCs/>
          <w:spacing w:val="-23"/>
          <w:sz w:val="32"/>
          <w:szCs w:val="32"/>
        </w:rPr>
        <w:t>+</w:t>
      </w:r>
      <w:r>
        <w:rPr>
          <w:rFonts w:ascii="仿宋_GB2312" w:eastAsia="仿宋_GB2312" w:hAnsi="Times New Roman" w:hint="eastAsia"/>
          <w:bCs/>
          <w:spacing w:val="-23"/>
          <w:sz w:val="32"/>
          <w:szCs w:val="32"/>
        </w:rPr>
        <w:t>上市流程</w:t>
      </w:r>
      <w:r>
        <w:rPr>
          <w:rFonts w:ascii="仿宋_GB2312" w:eastAsia="仿宋_GB2312" w:hAnsi="Times New Roman"/>
          <w:bCs/>
          <w:spacing w:val="-23"/>
          <w:sz w:val="32"/>
          <w:szCs w:val="32"/>
        </w:rPr>
        <w:t>+</w:t>
      </w:r>
      <w:r>
        <w:rPr>
          <w:rFonts w:ascii="仿宋_GB2312" w:eastAsia="仿宋_GB2312" w:hAnsi="Times New Roman" w:hint="eastAsia"/>
          <w:bCs/>
          <w:spacing w:val="-23"/>
          <w:sz w:val="32"/>
          <w:szCs w:val="32"/>
        </w:rPr>
        <w:t>上市要点</w:t>
      </w:r>
    </w:p>
    <w:p w:rsidR="00806284" w:rsidRDefault="00806284">
      <w:pPr>
        <w:spacing w:line="540" w:lineRule="exact"/>
        <w:ind w:left="840" w:firstLine="420"/>
        <w:jc w:val="left"/>
        <w:rPr>
          <w:rFonts w:ascii="仿宋_GB2312" w:eastAsia="仿宋_GB2312" w:hAnsi="Times New Roman"/>
          <w:bCs/>
          <w:spacing w:val="-4"/>
          <w:sz w:val="32"/>
          <w:szCs w:val="32"/>
        </w:rPr>
      </w:pPr>
      <w:r>
        <w:rPr>
          <w:rFonts w:ascii="仿宋_GB2312" w:eastAsia="仿宋_GB2312" w:hAnsi="Times New Roman" w:hint="eastAsia"/>
          <w:bCs/>
          <w:spacing w:val="-4"/>
          <w:sz w:val="32"/>
          <w:szCs w:val="32"/>
        </w:rPr>
        <w:t>值不值得上市：（势）</w:t>
      </w:r>
      <w:r>
        <w:rPr>
          <w:rFonts w:ascii="仿宋_GB2312" w:eastAsia="仿宋_GB2312" w:hAnsi="Times New Roman"/>
          <w:bCs/>
          <w:spacing w:val="-4"/>
          <w:sz w:val="32"/>
          <w:szCs w:val="32"/>
        </w:rPr>
        <w:t>+</w:t>
      </w:r>
      <w:r>
        <w:rPr>
          <w:rFonts w:ascii="仿宋_GB2312" w:eastAsia="仿宋_GB2312" w:hAnsi="Times New Roman" w:hint="eastAsia"/>
          <w:bCs/>
          <w:spacing w:val="-4"/>
          <w:sz w:val="32"/>
          <w:szCs w:val="32"/>
        </w:rPr>
        <w:t>竞争（市）</w:t>
      </w:r>
      <w:r>
        <w:rPr>
          <w:rFonts w:ascii="仿宋_GB2312" w:eastAsia="仿宋_GB2312" w:hAnsi="Times New Roman"/>
          <w:bCs/>
          <w:spacing w:val="-4"/>
          <w:sz w:val="32"/>
          <w:szCs w:val="32"/>
        </w:rPr>
        <w:t>+</w:t>
      </w:r>
      <w:r>
        <w:rPr>
          <w:rFonts w:ascii="仿宋_GB2312" w:eastAsia="仿宋_GB2312" w:hAnsi="Times New Roman" w:hint="eastAsia"/>
          <w:bCs/>
          <w:spacing w:val="-4"/>
          <w:sz w:val="32"/>
          <w:szCs w:val="32"/>
        </w:rPr>
        <w:t>商业模式（事）</w:t>
      </w:r>
    </w:p>
    <w:p w:rsidR="00806284" w:rsidRDefault="00806284">
      <w:pPr>
        <w:spacing w:line="540" w:lineRule="exact"/>
        <w:ind w:firstLineChars="400" w:firstLine="1248"/>
        <w:jc w:val="left"/>
        <w:rPr>
          <w:rFonts w:ascii="仿宋_GB2312" w:eastAsia="仿宋_GB2312" w:hAnsi="Times New Roman"/>
          <w:bCs/>
          <w:spacing w:val="-4"/>
          <w:sz w:val="32"/>
          <w:szCs w:val="32"/>
        </w:rPr>
      </w:pPr>
      <w:r>
        <w:rPr>
          <w:rFonts w:ascii="仿宋_GB2312" w:eastAsia="仿宋_GB2312" w:hAnsi="Times New Roman" w:hint="eastAsia"/>
          <w:bCs/>
          <w:spacing w:val="-4"/>
          <w:sz w:val="32"/>
          <w:szCs w:val="32"/>
        </w:rPr>
        <w:t>能不能去上市：企业上市诊断之专家深度解析</w:t>
      </w:r>
    </w:p>
    <w:p w:rsidR="00806284" w:rsidRDefault="00806284">
      <w:pPr>
        <w:spacing w:line="540" w:lineRule="exact"/>
        <w:ind w:firstLineChars="200" w:firstLine="624"/>
        <w:jc w:val="left"/>
        <w:rPr>
          <w:rFonts w:ascii="仿宋_GB2312" w:eastAsia="仿宋_GB2312" w:hAnsi="Times New Roman"/>
          <w:bCs/>
          <w:spacing w:val="-4"/>
          <w:sz w:val="32"/>
          <w:szCs w:val="32"/>
        </w:rPr>
      </w:pPr>
      <w:r>
        <w:rPr>
          <w:rFonts w:ascii="仿宋_GB2312" w:eastAsia="仿宋_GB2312" w:hAnsi="Times New Roman"/>
          <w:bCs/>
          <w:spacing w:val="-4"/>
          <w:sz w:val="32"/>
          <w:szCs w:val="32"/>
        </w:rPr>
        <w:t>3</w:t>
      </w:r>
      <w:r>
        <w:rPr>
          <w:rFonts w:ascii="仿宋_GB2312" w:eastAsia="仿宋_GB2312" w:hAnsi="Times New Roman" w:hint="eastAsia"/>
          <w:bCs/>
          <w:spacing w:val="-4"/>
          <w:sz w:val="32"/>
          <w:szCs w:val="32"/>
        </w:rPr>
        <w:t>、如何用资本思维构建企业融资通道，设计企业融资与上市资本规划。</w:t>
      </w:r>
    </w:p>
    <w:p w:rsidR="00806284" w:rsidRDefault="00806284">
      <w:pPr>
        <w:spacing w:line="540" w:lineRule="exact"/>
        <w:ind w:firstLineChars="200" w:firstLine="624"/>
        <w:jc w:val="left"/>
        <w:rPr>
          <w:rFonts w:ascii="仿宋_GB2312" w:eastAsia="仿宋_GB2312" w:hAnsi="Times New Roman"/>
          <w:bCs/>
          <w:spacing w:val="-4"/>
          <w:sz w:val="32"/>
          <w:szCs w:val="32"/>
        </w:rPr>
      </w:pPr>
      <w:r>
        <w:rPr>
          <w:rFonts w:ascii="仿宋_GB2312" w:eastAsia="仿宋_GB2312" w:hAnsi="Times New Roman"/>
          <w:bCs/>
          <w:spacing w:val="-4"/>
          <w:sz w:val="32"/>
          <w:szCs w:val="32"/>
        </w:rPr>
        <w:t>4</w:t>
      </w:r>
      <w:r>
        <w:rPr>
          <w:rFonts w:ascii="仿宋_GB2312" w:eastAsia="仿宋_GB2312" w:hAnsi="Times New Roman" w:hint="eastAsia"/>
          <w:bCs/>
          <w:spacing w:val="-4"/>
          <w:sz w:val="32"/>
          <w:szCs w:val="32"/>
        </w:rPr>
        <w:t>、</w:t>
      </w:r>
      <w:r>
        <w:rPr>
          <w:rFonts w:ascii="仿宋_GB2312" w:eastAsia="仿宋_GB2312" w:hAnsi="Times New Roman" w:hint="eastAsia"/>
          <w:bCs/>
          <w:sz w:val="32"/>
          <w:szCs w:val="32"/>
        </w:rPr>
        <w:t>如何防控上市融资不成功风险，打好融资上市“三大战役”。</w:t>
      </w:r>
    </w:p>
    <w:p w:rsidR="00806284" w:rsidRDefault="00806284">
      <w:pPr>
        <w:spacing w:line="540" w:lineRule="exact"/>
        <w:ind w:firstLineChars="200" w:firstLine="624"/>
        <w:jc w:val="left"/>
        <w:rPr>
          <w:rFonts w:ascii="仿宋_GB2312" w:eastAsia="仿宋_GB2312" w:hAnsi="Times New Roman"/>
          <w:bCs/>
          <w:spacing w:val="-4"/>
          <w:sz w:val="32"/>
          <w:szCs w:val="32"/>
        </w:rPr>
      </w:pPr>
      <w:r>
        <w:rPr>
          <w:rFonts w:ascii="仿宋_GB2312" w:eastAsia="仿宋_GB2312" w:hAnsi="Times New Roman"/>
          <w:bCs/>
          <w:spacing w:val="-4"/>
          <w:sz w:val="32"/>
          <w:szCs w:val="32"/>
        </w:rPr>
        <w:t>5</w:t>
      </w:r>
      <w:r>
        <w:rPr>
          <w:rFonts w:ascii="仿宋_GB2312" w:eastAsia="仿宋_GB2312" w:hAnsi="Times New Roman" w:hint="eastAsia"/>
          <w:bCs/>
          <w:spacing w:val="-4"/>
          <w:sz w:val="32"/>
          <w:szCs w:val="32"/>
        </w:rPr>
        <w:t>、如何才能上市：以终为始原则设计高效的企业上市路线图。</w:t>
      </w:r>
    </w:p>
    <w:p w:rsidR="00806284" w:rsidRDefault="00806284">
      <w:pPr>
        <w:spacing w:line="540" w:lineRule="exact"/>
        <w:ind w:firstLineChars="200" w:firstLine="624"/>
        <w:jc w:val="left"/>
        <w:rPr>
          <w:rFonts w:ascii="仿宋_GB2312" w:eastAsia="仿宋_GB2312" w:hAnsi="Times New Roman"/>
          <w:bCs/>
          <w:spacing w:val="-4"/>
          <w:sz w:val="32"/>
          <w:szCs w:val="32"/>
        </w:rPr>
      </w:pPr>
      <w:r>
        <w:rPr>
          <w:rFonts w:ascii="仿宋_GB2312" w:eastAsia="仿宋_GB2312" w:hAnsi="Times New Roman"/>
          <w:bCs/>
          <w:spacing w:val="-4"/>
          <w:sz w:val="32"/>
          <w:szCs w:val="32"/>
        </w:rPr>
        <w:t>6</w:t>
      </w:r>
      <w:r>
        <w:rPr>
          <w:rFonts w:ascii="仿宋_GB2312" w:eastAsia="仿宋_GB2312" w:hAnsi="Times New Roman" w:hint="eastAsia"/>
          <w:bCs/>
          <w:spacing w:val="-4"/>
          <w:sz w:val="32"/>
          <w:szCs w:val="32"/>
        </w:rPr>
        <w:t>、如何设计股权结构：拟上市企业股权架构顶层设计。</w:t>
      </w:r>
    </w:p>
    <w:p w:rsidR="00806284" w:rsidRDefault="00806284">
      <w:pPr>
        <w:spacing w:line="540" w:lineRule="exact"/>
        <w:ind w:firstLineChars="200" w:firstLine="624"/>
        <w:jc w:val="left"/>
        <w:rPr>
          <w:rFonts w:ascii="仿宋_GB2312" w:eastAsia="仿宋_GB2312" w:hAnsi="Times New Roman"/>
          <w:bCs/>
          <w:spacing w:val="-4"/>
          <w:sz w:val="32"/>
          <w:szCs w:val="32"/>
        </w:rPr>
      </w:pPr>
      <w:r>
        <w:rPr>
          <w:rFonts w:ascii="仿宋_GB2312" w:eastAsia="仿宋_GB2312" w:hAnsi="Times New Roman"/>
          <w:bCs/>
          <w:spacing w:val="-4"/>
          <w:sz w:val="32"/>
          <w:szCs w:val="32"/>
        </w:rPr>
        <w:t>7</w:t>
      </w:r>
      <w:r>
        <w:rPr>
          <w:rFonts w:ascii="仿宋_GB2312" w:eastAsia="仿宋_GB2312" w:hAnsi="Times New Roman" w:hint="eastAsia"/>
          <w:bCs/>
          <w:spacing w:val="-4"/>
          <w:sz w:val="32"/>
          <w:szCs w:val="32"/>
        </w:rPr>
        <w:t>、如何赋能企业内在驱动力冲击上市。</w:t>
      </w:r>
    </w:p>
    <w:p w:rsidR="00806284" w:rsidRDefault="00806284">
      <w:pPr>
        <w:spacing w:line="540" w:lineRule="exact"/>
        <w:ind w:firstLineChars="200" w:firstLine="624"/>
        <w:jc w:val="left"/>
        <w:rPr>
          <w:rFonts w:ascii="仿宋_GB2312" w:eastAsia="仿宋_GB2312" w:hAnsi="Times New Roman"/>
          <w:bCs/>
          <w:spacing w:val="-4"/>
          <w:sz w:val="32"/>
          <w:szCs w:val="32"/>
        </w:rPr>
      </w:pPr>
      <w:r>
        <w:rPr>
          <w:rFonts w:ascii="仿宋_GB2312" w:eastAsia="仿宋_GB2312" w:hAnsi="Times New Roman"/>
          <w:bCs/>
          <w:spacing w:val="-4"/>
          <w:sz w:val="32"/>
          <w:szCs w:val="32"/>
        </w:rPr>
        <w:t>8</w:t>
      </w:r>
      <w:r>
        <w:rPr>
          <w:rFonts w:ascii="仿宋_GB2312" w:eastAsia="仿宋_GB2312" w:hAnsi="Times New Roman" w:hint="eastAsia"/>
          <w:bCs/>
          <w:spacing w:val="-4"/>
          <w:sz w:val="32"/>
          <w:szCs w:val="32"/>
        </w:rPr>
        <w:t>、如何进行财税改革：金税三期背景下的拟上市企业财务规范。</w:t>
      </w:r>
    </w:p>
    <w:p w:rsidR="00806284" w:rsidRDefault="00806284">
      <w:pPr>
        <w:spacing w:line="540" w:lineRule="exact"/>
        <w:ind w:firstLineChars="200" w:firstLine="624"/>
        <w:jc w:val="left"/>
        <w:rPr>
          <w:rFonts w:ascii="仿宋_GB2312" w:eastAsia="仿宋_GB2312" w:hAnsi="Times New Roman"/>
          <w:bCs/>
          <w:spacing w:val="-4"/>
          <w:sz w:val="32"/>
          <w:szCs w:val="32"/>
        </w:rPr>
      </w:pPr>
      <w:r>
        <w:rPr>
          <w:rFonts w:ascii="仿宋_GB2312" w:eastAsia="仿宋_GB2312" w:hAnsi="Times New Roman"/>
          <w:bCs/>
          <w:spacing w:val="-4"/>
          <w:sz w:val="32"/>
          <w:szCs w:val="32"/>
        </w:rPr>
        <w:t>9</w:t>
      </w:r>
      <w:r>
        <w:rPr>
          <w:rFonts w:ascii="仿宋_GB2312" w:eastAsia="仿宋_GB2312" w:hAnsi="Times New Roman" w:hint="eastAsia"/>
          <w:bCs/>
          <w:spacing w:val="-4"/>
          <w:sz w:val="32"/>
          <w:szCs w:val="32"/>
        </w:rPr>
        <w:t>、如何做大公司市值：上市辅导期科技创新型企业的市值管理。</w:t>
      </w:r>
    </w:p>
    <w:p w:rsidR="00806284" w:rsidRDefault="00806284">
      <w:pPr>
        <w:spacing w:line="540" w:lineRule="exact"/>
        <w:ind w:firstLineChars="200" w:firstLine="624"/>
        <w:jc w:val="left"/>
        <w:rPr>
          <w:rFonts w:ascii="仿宋_GB2312" w:eastAsia="仿宋_GB2312" w:hAnsi="Times New Roman"/>
          <w:bCs/>
          <w:spacing w:val="-4"/>
          <w:sz w:val="32"/>
          <w:szCs w:val="32"/>
        </w:rPr>
      </w:pPr>
      <w:r>
        <w:rPr>
          <w:rFonts w:ascii="仿宋_GB2312" w:eastAsia="仿宋_GB2312" w:hAnsi="Times New Roman"/>
          <w:bCs/>
          <w:spacing w:val="-4"/>
          <w:sz w:val="32"/>
          <w:szCs w:val="32"/>
        </w:rPr>
        <w:t>10</w:t>
      </w:r>
      <w:r>
        <w:rPr>
          <w:rFonts w:ascii="仿宋_GB2312" w:eastAsia="仿宋_GB2312" w:hAnsi="Times New Roman" w:hint="eastAsia"/>
          <w:bCs/>
          <w:spacing w:val="-4"/>
          <w:sz w:val="32"/>
          <w:szCs w:val="32"/>
        </w:rPr>
        <w:t>、与专家一对一交流，针对企业问题与需求，为企业上市融资等问题诊断把脉。</w:t>
      </w:r>
    </w:p>
    <w:p w:rsidR="00806284" w:rsidRDefault="00806284" w:rsidP="008D41B9">
      <w:pPr>
        <w:ind w:firstLineChars="200" w:firstLine="616"/>
        <w:jc w:val="left"/>
        <w:rPr>
          <w:rFonts w:ascii="仿宋_GB2312" w:eastAsia="仿宋_GB2312" w:hAnsi="宋体"/>
          <w:b/>
          <w:bCs/>
          <w:spacing w:val="-6"/>
          <w:sz w:val="32"/>
          <w:szCs w:val="32"/>
        </w:rPr>
      </w:pPr>
      <w:r>
        <w:rPr>
          <w:rFonts w:ascii="仿宋_GB2312" w:eastAsia="仿宋_GB2312" w:hAnsi="宋体" w:hint="eastAsia"/>
          <w:b/>
          <w:bCs/>
          <w:spacing w:val="-6"/>
          <w:sz w:val="32"/>
          <w:szCs w:val="32"/>
        </w:rPr>
        <w:t>三、辅导形式</w:t>
      </w:r>
    </w:p>
    <w:p w:rsidR="00806284" w:rsidRDefault="00806284">
      <w:pPr>
        <w:wordWrap w:val="0"/>
        <w:ind w:firstLineChars="200" w:firstLine="616"/>
        <w:jc w:val="left"/>
        <w:rPr>
          <w:rFonts w:ascii="Times New Roman" w:eastAsia="仿宋_GB2312" w:hAnsi="Times New Roman"/>
          <w:bCs/>
          <w:spacing w:val="-6"/>
          <w:sz w:val="32"/>
          <w:szCs w:val="32"/>
        </w:rPr>
      </w:pPr>
      <w:r>
        <w:rPr>
          <w:rFonts w:ascii="Times New Roman" w:eastAsia="仿宋_GB2312" w:hAnsi="Times New Roman" w:hint="eastAsia"/>
          <w:bCs/>
          <w:spacing w:val="-6"/>
          <w:sz w:val="32"/>
          <w:szCs w:val="32"/>
        </w:rPr>
        <w:lastRenderedPageBreak/>
        <w:t>采取“专题讲授</w:t>
      </w:r>
      <w:r>
        <w:rPr>
          <w:rFonts w:ascii="Times New Roman" w:eastAsia="仿宋_GB2312" w:hAnsi="Times New Roman"/>
          <w:bCs/>
          <w:spacing w:val="-6"/>
          <w:sz w:val="32"/>
          <w:szCs w:val="32"/>
        </w:rPr>
        <w:t>+</w:t>
      </w:r>
      <w:r>
        <w:rPr>
          <w:rFonts w:ascii="Times New Roman" w:eastAsia="仿宋_GB2312" w:hAnsi="Times New Roman" w:hint="eastAsia"/>
          <w:bCs/>
          <w:spacing w:val="-6"/>
          <w:sz w:val="32"/>
          <w:szCs w:val="32"/>
        </w:rPr>
        <w:t>案例分析</w:t>
      </w:r>
      <w:r>
        <w:rPr>
          <w:rFonts w:ascii="Times New Roman" w:eastAsia="仿宋_GB2312" w:hAnsi="Times New Roman"/>
          <w:bCs/>
          <w:spacing w:val="-6"/>
          <w:sz w:val="32"/>
          <w:szCs w:val="32"/>
        </w:rPr>
        <w:t>+</w:t>
      </w:r>
      <w:r>
        <w:rPr>
          <w:rFonts w:ascii="Times New Roman" w:eastAsia="仿宋_GB2312" w:hAnsi="Times New Roman" w:hint="eastAsia"/>
          <w:bCs/>
          <w:spacing w:val="-6"/>
          <w:sz w:val="32"/>
          <w:szCs w:val="32"/>
        </w:rPr>
        <w:t>提问答疑</w:t>
      </w:r>
      <w:r>
        <w:rPr>
          <w:rFonts w:ascii="Times New Roman" w:eastAsia="仿宋_GB2312" w:hAnsi="Times New Roman"/>
          <w:bCs/>
          <w:spacing w:val="-6"/>
          <w:sz w:val="32"/>
          <w:szCs w:val="32"/>
        </w:rPr>
        <w:t>+</w:t>
      </w:r>
      <w:r>
        <w:rPr>
          <w:rFonts w:ascii="Times New Roman" w:eastAsia="仿宋_GB2312" w:hAnsi="Times New Roman" w:hint="eastAsia"/>
          <w:bCs/>
          <w:spacing w:val="-6"/>
          <w:sz w:val="32"/>
          <w:szCs w:val="32"/>
        </w:rPr>
        <w:t>现场一对一咨询</w:t>
      </w:r>
      <w:r>
        <w:rPr>
          <w:rFonts w:ascii="Times New Roman" w:eastAsia="仿宋_GB2312" w:hAnsi="Times New Roman"/>
          <w:bCs/>
          <w:spacing w:val="-6"/>
          <w:sz w:val="32"/>
          <w:szCs w:val="32"/>
        </w:rPr>
        <w:t>+</w:t>
      </w:r>
      <w:r>
        <w:rPr>
          <w:rFonts w:ascii="Times New Roman" w:eastAsia="仿宋_GB2312" w:hAnsi="Times New Roman" w:hint="eastAsia"/>
          <w:bCs/>
          <w:spacing w:val="-6"/>
          <w:sz w:val="32"/>
          <w:szCs w:val="32"/>
        </w:rPr>
        <w:t>解决方案”等互动进行。</w:t>
      </w:r>
    </w:p>
    <w:p w:rsidR="00806284" w:rsidRDefault="00806284" w:rsidP="008D41B9">
      <w:pPr>
        <w:ind w:firstLineChars="200" w:firstLine="616"/>
        <w:jc w:val="left"/>
        <w:rPr>
          <w:rFonts w:ascii="仿宋_GB2312" w:eastAsia="仿宋_GB2312" w:hAnsi="宋体"/>
          <w:b/>
          <w:bCs/>
          <w:spacing w:val="-6"/>
          <w:sz w:val="32"/>
          <w:szCs w:val="32"/>
        </w:rPr>
      </w:pPr>
      <w:r>
        <w:rPr>
          <w:rFonts w:ascii="仿宋_GB2312" w:eastAsia="仿宋_GB2312" w:hAnsi="宋体" w:hint="eastAsia"/>
          <w:b/>
          <w:bCs/>
          <w:spacing w:val="-6"/>
          <w:sz w:val="32"/>
          <w:szCs w:val="32"/>
        </w:rPr>
        <w:t>四、辅导内容、时间及地点（见附件）</w:t>
      </w:r>
    </w:p>
    <w:p w:rsidR="00806284" w:rsidRDefault="00806284" w:rsidP="008D41B9">
      <w:pPr>
        <w:ind w:firstLineChars="200" w:firstLine="616"/>
        <w:jc w:val="left"/>
        <w:rPr>
          <w:rFonts w:ascii="仿宋_GB2312" w:eastAsia="仿宋_GB2312" w:hAnsi="宋体"/>
          <w:b/>
          <w:bCs/>
          <w:spacing w:val="-6"/>
          <w:sz w:val="32"/>
          <w:szCs w:val="32"/>
        </w:rPr>
      </w:pPr>
      <w:r>
        <w:rPr>
          <w:rFonts w:ascii="仿宋_GB2312" w:eastAsia="仿宋_GB2312" w:hAnsi="宋体" w:hint="eastAsia"/>
          <w:b/>
          <w:bCs/>
          <w:spacing w:val="-6"/>
          <w:sz w:val="32"/>
          <w:szCs w:val="32"/>
        </w:rPr>
        <w:t>五、辅导对象</w:t>
      </w:r>
    </w:p>
    <w:p w:rsidR="00806284" w:rsidRDefault="00806284">
      <w:pPr>
        <w:wordWrap w:val="0"/>
        <w:ind w:firstLineChars="200" w:firstLine="616"/>
        <w:jc w:val="left"/>
        <w:rPr>
          <w:rFonts w:ascii="Times New Roman" w:eastAsia="仿宋_GB2312" w:hAnsi="Times New Roman"/>
          <w:bCs/>
          <w:spacing w:val="-6"/>
          <w:sz w:val="32"/>
          <w:szCs w:val="32"/>
        </w:rPr>
      </w:pPr>
      <w:r>
        <w:rPr>
          <w:rFonts w:ascii="Times New Roman" w:eastAsia="仿宋_GB2312" w:hAnsi="Times New Roman" w:hint="eastAsia"/>
          <w:bCs/>
          <w:spacing w:val="-6"/>
          <w:sz w:val="32"/>
          <w:szCs w:val="32"/>
        </w:rPr>
        <w:t>各政府相关部门、中小企业董事长、总经理、财务总监、董秘及相关负责人等。</w:t>
      </w:r>
    </w:p>
    <w:p w:rsidR="00806284" w:rsidRDefault="00806284" w:rsidP="008D41B9">
      <w:pPr>
        <w:ind w:firstLineChars="200" w:firstLine="616"/>
        <w:jc w:val="left"/>
        <w:rPr>
          <w:rFonts w:ascii="仿宋_GB2312" w:eastAsia="仿宋_GB2312" w:hAnsi="宋体"/>
          <w:b/>
          <w:bCs/>
          <w:spacing w:val="-6"/>
          <w:sz w:val="32"/>
          <w:szCs w:val="32"/>
        </w:rPr>
      </w:pPr>
      <w:r>
        <w:rPr>
          <w:rFonts w:ascii="仿宋_GB2312" w:eastAsia="仿宋_GB2312" w:hAnsi="宋体" w:hint="eastAsia"/>
          <w:b/>
          <w:bCs/>
          <w:spacing w:val="-6"/>
          <w:sz w:val="32"/>
          <w:szCs w:val="32"/>
        </w:rPr>
        <w:t>六、相关费用</w:t>
      </w:r>
    </w:p>
    <w:p w:rsidR="00806284" w:rsidRDefault="00806284">
      <w:pPr>
        <w:pStyle w:val="a5"/>
        <w:widowControl/>
        <w:spacing w:beforeAutospacing="0" w:afterAutospacing="0"/>
        <w:ind w:firstLineChars="200" w:firstLine="616"/>
        <w:rPr>
          <w:rFonts w:ascii="Times New Roman" w:eastAsia="仿宋_GB2312" w:hAnsi="Times New Roman"/>
          <w:bCs/>
          <w:spacing w:val="-6"/>
          <w:kern w:val="2"/>
          <w:sz w:val="32"/>
          <w:szCs w:val="32"/>
        </w:rPr>
      </w:pPr>
      <w:r>
        <w:rPr>
          <w:rFonts w:ascii="Times New Roman" w:eastAsia="仿宋_GB2312" w:hAnsi="Times New Roman" w:hint="eastAsia"/>
          <w:bCs/>
          <w:spacing w:val="-6"/>
          <w:kern w:val="2"/>
          <w:sz w:val="32"/>
          <w:szCs w:val="32"/>
        </w:rPr>
        <w:t>本活动为公益活动，不收取任何培训费用，食宿费用自</w:t>
      </w:r>
      <w:r>
        <w:rPr>
          <w:rFonts w:ascii="Times New Roman" w:eastAsia="仿宋_GB2312" w:hAnsi="Times New Roman" w:hint="eastAsia"/>
          <w:bCs/>
          <w:kern w:val="2"/>
          <w:sz w:val="32"/>
          <w:szCs w:val="32"/>
        </w:rPr>
        <w:t>理。每家企业申请限额</w:t>
      </w:r>
      <w:r>
        <w:rPr>
          <w:rFonts w:ascii="Times New Roman" w:eastAsia="仿宋_GB2312" w:hAnsi="Times New Roman"/>
          <w:bCs/>
          <w:kern w:val="2"/>
          <w:sz w:val="32"/>
          <w:szCs w:val="32"/>
        </w:rPr>
        <w:t>2</w:t>
      </w:r>
      <w:r>
        <w:rPr>
          <w:rFonts w:ascii="Times New Roman" w:eastAsia="仿宋_GB2312" w:hAnsi="Times New Roman" w:hint="eastAsia"/>
          <w:bCs/>
          <w:kern w:val="2"/>
          <w:sz w:val="32"/>
          <w:szCs w:val="32"/>
        </w:rPr>
        <w:t>人（其中</w:t>
      </w:r>
      <w:r>
        <w:rPr>
          <w:rFonts w:ascii="Times New Roman" w:eastAsia="仿宋_GB2312" w:hAnsi="Times New Roman"/>
          <w:bCs/>
          <w:kern w:val="2"/>
          <w:sz w:val="32"/>
          <w:szCs w:val="32"/>
        </w:rPr>
        <w:t>1</w:t>
      </w:r>
      <w:r>
        <w:rPr>
          <w:rFonts w:ascii="Times New Roman" w:eastAsia="仿宋_GB2312" w:hAnsi="Times New Roman" w:hint="eastAsia"/>
          <w:bCs/>
          <w:kern w:val="2"/>
          <w:sz w:val="32"/>
          <w:szCs w:val="32"/>
        </w:rPr>
        <w:t>人须是企业董事长或总经理）；企业提交申请表报名，经审核后方可参加。</w:t>
      </w:r>
    </w:p>
    <w:p w:rsidR="00806284" w:rsidRDefault="00806284" w:rsidP="008D41B9">
      <w:pPr>
        <w:ind w:firstLineChars="200" w:firstLine="616"/>
        <w:jc w:val="left"/>
        <w:rPr>
          <w:rFonts w:ascii="仿宋_GB2312" w:eastAsia="仿宋_GB2312" w:hAnsi="宋体"/>
          <w:b/>
          <w:bCs/>
          <w:spacing w:val="-6"/>
          <w:sz w:val="32"/>
          <w:szCs w:val="32"/>
        </w:rPr>
      </w:pPr>
      <w:r>
        <w:rPr>
          <w:rFonts w:ascii="仿宋_GB2312" w:eastAsia="仿宋_GB2312" w:hAnsi="宋体" w:hint="eastAsia"/>
          <w:b/>
          <w:bCs/>
          <w:spacing w:val="-6"/>
          <w:sz w:val="32"/>
          <w:szCs w:val="32"/>
        </w:rPr>
        <w:t>七、联系方式</w:t>
      </w:r>
    </w:p>
    <w:p w:rsidR="00806284" w:rsidRDefault="00806284">
      <w:pPr>
        <w:wordWrap w:val="0"/>
        <w:ind w:firstLineChars="200" w:firstLine="616"/>
        <w:jc w:val="left"/>
        <w:rPr>
          <w:rFonts w:ascii="Times New Roman" w:eastAsia="仿宋_GB2312" w:hAnsi="Times New Roman"/>
          <w:bCs/>
          <w:spacing w:val="-6"/>
          <w:sz w:val="32"/>
          <w:szCs w:val="32"/>
        </w:rPr>
      </w:pPr>
      <w:r>
        <w:rPr>
          <w:rFonts w:ascii="Times New Roman" w:eastAsia="仿宋_GB2312" w:hAnsi="Times New Roman" w:hint="eastAsia"/>
          <w:bCs/>
          <w:spacing w:val="-6"/>
          <w:sz w:val="32"/>
          <w:szCs w:val="32"/>
        </w:rPr>
        <w:t>报名咨询电话：</w:t>
      </w:r>
      <w:r>
        <w:rPr>
          <w:rFonts w:ascii="Times New Roman" w:eastAsia="仿宋_GB2312" w:hAnsi="Times New Roman"/>
          <w:bCs/>
          <w:spacing w:val="-6"/>
          <w:sz w:val="32"/>
          <w:szCs w:val="32"/>
        </w:rPr>
        <w:t>010-</w:t>
      </w:r>
      <w:r w:rsidR="00D57089">
        <w:rPr>
          <w:rFonts w:ascii="Times New Roman" w:eastAsia="仿宋_GB2312" w:hAnsi="Times New Roman" w:hint="eastAsia"/>
          <w:bCs/>
          <w:spacing w:val="-6"/>
          <w:sz w:val="32"/>
          <w:szCs w:val="32"/>
        </w:rPr>
        <w:t>64094566</w:t>
      </w:r>
      <w:r>
        <w:rPr>
          <w:rFonts w:ascii="Times New Roman" w:eastAsia="仿宋_GB2312" w:hAnsi="Times New Roman"/>
          <w:bCs/>
          <w:spacing w:val="-6"/>
          <w:sz w:val="32"/>
          <w:szCs w:val="32"/>
        </w:rPr>
        <w:t xml:space="preserve"> </w:t>
      </w:r>
    </w:p>
    <w:p w:rsidR="00806284" w:rsidRDefault="00806284">
      <w:pPr>
        <w:wordWrap w:val="0"/>
        <w:ind w:firstLineChars="200" w:firstLine="616"/>
        <w:jc w:val="left"/>
        <w:rPr>
          <w:rFonts w:ascii="Times New Roman" w:eastAsia="仿宋_GB2312" w:hAnsi="Times New Roman"/>
          <w:bCs/>
          <w:spacing w:val="-6"/>
          <w:sz w:val="32"/>
          <w:szCs w:val="32"/>
        </w:rPr>
      </w:pPr>
      <w:r>
        <w:rPr>
          <w:rFonts w:ascii="Times New Roman" w:eastAsia="仿宋_GB2312" w:hAnsi="Times New Roman" w:hint="eastAsia"/>
          <w:bCs/>
          <w:spacing w:val="-6"/>
          <w:sz w:val="32"/>
          <w:szCs w:val="32"/>
        </w:rPr>
        <w:t>监督电话：</w:t>
      </w:r>
      <w:r>
        <w:rPr>
          <w:rFonts w:ascii="Times New Roman" w:eastAsia="仿宋_GB2312" w:hAnsi="Times New Roman"/>
          <w:bCs/>
          <w:spacing w:val="-6"/>
          <w:sz w:val="32"/>
          <w:szCs w:val="32"/>
        </w:rPr>
        <w:t>010-82292037</w:t>
      </w:r>
    </w:p>
    <w:p w:rsidR="00806284" w:rsidRDefault="00806284">
      <w:pPr>
        <w:wordWrap w:val="0"/>
        <w:ind w:firstLineChars="200" w:firstLine="616"/>
        <w:jc w:val="left"/>
        <w:rPr>
          <w:rFonts w:ascii="Times New Roman" w:eastAsia="仿宋_GB2312" w:hAnsi="Times New Roman"/>
          <w:bCs/>
          <w:spacing w:val="-6"/>
          <w:sz w:val="32"/>
          <w:szCs w:val="32"/>
        </w:rPr>
      </w:pPr>
      <w:r>
        <w:rPr>
          <w:rFonts w:ascii="Times New Roman" w:eastAsia="仿宋_GB2312" w:hAnsi="Times New Roman" w:hint="eastAsia"/>
          <w:bCs/>
          <w:spacing w:val="-6"/>
          <w:sz w:val="32"/>
          <w:szCs w:val="32"/>
        </w:rPr>
        <w:t>网</w:t>
      </w:r>
      <w:r>
        <w:rPr>
          <w:rFonts w:ascii="Times New Roman" w:eastAsia="仿宋_GB2312" w:hAnsi="Times New Roman"/>
          <w:bCs/>
          <w:spacing w:val="-6"/>
          <w:sz w:val="32"/>
          <w:szCs w:val="32"/>
        </w:rPr>
        <w:t xml:space="preserve">    </w:t>
      </w:r>
      <w:r>
        <w:rPr>
          <w:rFonts w:ascii="Times New Roman" w:eastAsia="仿宋_GB2312" w:hAnsi="Times New Roman" w:hint="eastAsia"/>
          <w:bCs/>
          <w:spacing w:val="-6"/>
          <w:sz w:val="32"/>
          <w:szCs w:val="32"/>
        </w:rPr>
        <w:t>址：</w:t>
      </w:r>
      <w:hyperlink r:id="rId7" w:history="1">
        <w:r>
          <w:rPr>
            <w:rFonts w:ascii="Times New Roman" w:eastAsia="仿宋_GB2312" w:hAnsi="Times New Roman"/>
            <w:bCs/>
            <w:spacing w:val="-6"/>
            <w:sz w:val="32"/>
            <w:szCs w:val="32"/>
          </w:rPr>
          <w:t>www.chinasme.org.cn</w:t>
        </w:r>
      </w:hyperlink>
      <w:r>
        <w:rPr>
          <w:rFonts w:ascii="Times New Roman" w:eastAsia="仿宋_GB2312" w:hAnsi="Times New Roman"/>
          <w:bCs/>
          <w:spacing w:val="-6"/>
          <w:sz w:val="32"/>
          <w:szCs w:val="32"/>
        </w:rPr>
        <w:t xml:space="preserve">   </w:t>
      </w:r>
      <w:hyperlink r:id="rId8" w:history="1">
        <w:r>
          <w:rPr>
            <w:rFonts w:ascii="Times New Roman" w:eastAsia="仿宋_GB2312" w:hAnsi="Times New Roman"/>
            <w:bCs/>
            <w:spacing w:val="-6"/>
            <w:sz w:val="32"/>
            <w:szCs w:val="32"/>
          </w:rPr>
          <w:t>www.zqipo.com</w:t>
        </w:r>
      </w:hyperlink>
      <w:r>
        <w:rPr>
          <w:rFonts w:ascii="Times New Roman" w:eastAsia="仿宋_GB2312" w:hAnsi="Times New Roman"/>
          <w:bCs/>
          <w:spacing w:val="-6"/>
          <w:sz w:val="32"/>
          <w:szCs w:val="32"/>
        </w:rPr>
        <w:t xml:space="preserve">    </w:t>
      </w:r>
    </w:p>
    <w:p w:rsidR="00806284" w:rsidRDefault="00806284">
      <w:pPr>
        <w:wordWrap w:val="0"/>
        <w:ind w:firstLineChars="200" w:firstLine="616"/>
        <w:jc w:val="left"/>
        <w:rPr>
          <w:rFonts w:ascii="Times New Roman" w:eastAsia="仿宋_GB2312" w:hAnsi="Times New Roman"/>
          <w:bCs/>
          <w:spacing w:val="-6"/>
          <w:sz w:val="32"/>
          <w:szCs w:val="32"/>
        </w:rPr>
      </w:pPr>
      <w:r>
        <w:rPr>
          <w:rFonts w:ascii="Times New Roman" w:eastAsia="仿宋_GB2312" w:hAnsi="Times New Roman"/>
          <w:bCs/>
          <w:spacing w:val="-6"/>
          <w:sz w:val="32"/>
          <w:szCs w:val="32"/>
        </w:rPr>
        <w:t xml:space="preserve">  </w:t>
      </w:r>
    </w:p>
    <w:p w:rsidR="00806284" w:rsidRDefault="00806284">
      <w:pPr>
        <w:wordWrap w:val="0"/>
        <w:ind w:firstLineChars="200" w:firstLine="616"/>
        <w:jc w:val="left"/>
        <w:rPr>
          <w:rFonts w:ascii="Times New Roman" w:eastAsia="仿宋_GB2312" w:hAnsi="Times New Roman"/>
          <w:bCs/>
          <w:spacing w:val="-6"/>
          <w:sz w:val="32"/>
          <w:szCs w:val="32"/>
        </w:rPr>
      </w:pPr>
      <w:r>
        <w:rPr>
          <w:rFonts w:ascii="Times New Roman" w:eastAsia="仿宋_GB2312" w:hAnsi="Times New Roman"/>
          <w:bCs/>
          <w:spacing w:val="-6"/>
          <w:sz w:val="32"/>
          <w:szCs w:val="32"/>
        </w:rPr>
        <w:t xml:space="preserve">   </w:t>
      </w:r>
      <w:bookmarkStart w:id="0" w:name="_GoBack"/>
      <w:bookmarkEnd w:id="0"/>
    </w:p>
    <w:p w:rsidR="00806284" w:rsidRDefault="00806284">
      <w:pPr>
        <w:wordWrap w:val="0"/>
        <w:ind w:firstLineChars="200" w:firstLine="616"/>
        <w:jc w:val="center"/>
        <w:rPr>
          <w:rFonts w:ascii="Times New Roman" w:eastAsia="仿宋_GB2312" w:hAnsi="Times New Roman"/>
          <w:bCs/>
          <w:spacing w:val="-6"/>
          <w:sz w:val="32"/>
          <w:szCs w:val="32"/>
        </w:rPr>
      </w:pPr>
      <w:r>
        <w:rPr>
          <w:rFonts w:ascii="Times New Roman" w:eastAsia="仿宋_GB2312" w:hAnsi="Times New Roman"/>
          <w:bCs/>
          <w:spacing w:val="-6"/>
          <w:sz w:val="32"/>
          <w:szCs w:val="32"/>
        </w:rPr>
        <w:t xml:space="preserve">      </w:t>
      </w:r>
      <w:r>
        <w:rPr>
          <w:rFonts w:ascii="Times New Roman" w:eastAsia="仿宋_GB2312" w:hAnsi="Times New Roman" w:hint="eastAsia"/>
          <w:bCs/>
          <w:spacing w:val="-6"/>
          <w:sz w:val="32"/>
          <w:szCs w:val="32"/>
        </w:rPr>
        <w:t>工业和信息化部中小企业发展促进中心</w:t>
      </w:r>
    </w:p>
    <w:p w:rsidR="00806284" w:rsidRDefault="00806284">
      <w:pPr>
        <w:wordWrap w:val="0"/>
        <w:ind w:firstLineChars="1300" w:firstLine="4004"/>
        <w:rPr>
          <w:rFonts w:ascii="Times New Roman" w:eastAsia="仿宋_GB2312" w:hAnsi="Times New Roman"/>
          <w:bCs/>
          <w:spacing w:val="-6"/>
          <w:sz w:val="32"/>
          <w:szCs w:val="32"/>
        </w:rPr>
      </w:pPr>
      <w:r>
        <w:rPr>
          <w:rFonts w:ascii="Times New Roman" w:eastAsia="仿宋_GB2312" w:hAnsi="Times New Roman"/>
          <w:bCs/>
          <w:spacing w:val="-6"/>
          <w:sz w:val="32"/>
          <w:szCs w:val="32"/>
        </w:rPr>
        <w:t>2019</w:t>
      </w:r>
      <w:r>
        <w:rPr>
          <w:rFonts w:ascii="Times New Roman" w:eastAsia="仿宋_GB2312" w:hAnsi="Times New Roman" w:hint="eastAsia"/>
          <w:bCs/>
          <w:spacing w:val="-6"/>
          <w:sz w:val="32"/>
          <w:szCs w:val="32"/>
        </w:rPr>
        <w:t>年</w:t>
      </w:r>
      <w:r>
        <w:rPr>
          <w:rFonts w:ascii="Times New Roman" w:eastAsia="仿宋_GB2312" w:hAnsi="Times New Roman"/>
          <w:bCs/>
          <w:spacing w:val="-6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bCs/>
          <w:spacing w:val="-6"/>
          <w:sz w:val="32"/>
          <w:szCs w:val="32"/>
        </w:rPr>
        <w:t>月</w:t>
      </w:r>
      <w:r>
        <w:rPr>
          <w:rFonts w:ascii="Times New Roman" w:eastAsia="仿宋_GB2312" w:hAnsi="Times New Roman"/>
          <w:bCs/>
          <w:spacing w:val="-6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bCs/>
          <w:spacing w:val="-6"/>
          <w:sz w:val="32"/>
          <w:szCs w:val="32"/>
        </w:rPr>
        <w:t>日</w:t>
      </w:r>
      <w:r>
        <w:rPr>
          <w:rFonts w:ascii="Times New Roman" w:eastAsia="仿宋_GB2312" w:hAnsi="Times New Roman"/>
          <w:bCs/>
          <w:spacing w:val="-6"/>
          <w:sz w:val="32"/>
          <w:szCs w:val="32"/>
        </w:rPr>
        <w:t xml:space="preserve">  </w:t>
      </w:r>
    </w:p>
    <w:p w:rsidR="00806284" w:rsidRDefault="00806284" w:rsidP="00994050">
      <w:pPr>
        <w:adjustRightInd w:val="0"/>
        <w:snapToGrid w:val="0"/>
        <w:spacing w:beforeLines="80" w:afterLines="80" w:line="480" w:lineRule="exact"/>
        <w:rPr>
          <w:rFonts w:ascii="Times New Roman" w:eastAsia="仿宋_GB2312" w:hAnsi="Times New Roman"/>
          <w:b/>
          <w:bCs/>
          <w:spacing w:val="-6"/>
          <w:sz w:val="32"/>
          <w:szCs w:val="32"/>
        </w:rPr>
        <w:sectPr w:rsidR="00806284">
          <w:headerReference w:type="default" r:id="rId9"/>
          <w:footerReference w:type="default" r:id="rId10"/>
          <w:pgSz w:w="11906" w:h="16838"/>
          <w:pgMar w:top="1803" w:right="1803" w:bottom="1361" w:left="1803" w:header="851" w:footer="572" w:gutter="0"/>
          <w:cols w:space="720"/>
          <w:docGrid w:type="lines" w:linePitch="312"/>
        </w:sectPr>
      </w:pPr>
    </w:p>
    <w:p w:rsidR="00806284" w:rsidRDefault="00806284" w:rsidP="00994050">
      <w:pPr>
        <w:adjustRightInd w:val="0"/>
        <w:snapToGrid w:val="0"/>
        <w:spacing w:afterLines="50" w:line="480" w:lineRule="exact"/>
        <w:rPr>
          <w:rFonts w:ascii="仿宋" w:eastAsia="仿宋" w:hAnsi="仿宋" w:cs="宋体"/>
          <w:b/>
          <w:bCs/>
          <w:spacing w:val="-6"/>
          <w:sz w:val="28"/>
          <w:szCs w:val="28"/>
        </w:rPr>
      </w:pPr>
      <w:r>
        <w:rPr>
          <w:rFonts w:ascii="Times New Roman" w:eastAsia="仿宋_GB2312" w:hAnsi="Times New Roman" w:hint="eastAsia"/>
          <w:b/>
          <w:bCs/>
          <w:spacing w:val="-6"/>
          <w:sz w:val="28"/>
          <w:szCs w:val="28"/>
        </w:rPr>
        <w:lastRenderedPageBreak/>
        <w:t>附件：</w:t>
      </w:r>
      <w:r>
        <w:rPr>
          <w:rFonts w:ascii="Times New Roman" w:eastAsia="仿宋_GB2312" w:hAnsi="Times New Roman" w:hint="eastAsia"/>
          <w:b/>
          <w:bCs/>
          <w:spacing w:val="-6"/>
          <w:sz w:val="32"/>
          <w:szCs w:val="32"/>
        </w:rPr>
        <w:t>辅导内容</w:t>
      </w:r>
    </w:p>
    <w:p w:rsidR="00806284" w:rsidRDefault="004B4D97" w:rsidP="00994050">
      <w:pPr>
        <w:adjustRightInd w:val="0"/>
        <w:snapToGrid w:val="0"/>
        <w:spacing w:beforeLines="50" w:afterLines="50"/>
        <w:jc w:val="center"/>
        <w:rPr>
          <w:rFonts w:ascii="仿宋" w:eastAsia="仿宋" w:hAnsi="仿宋" w:cs="宋体"/>
          <w:b/>
          <w:bCs/>
          <w:spacing w:val="-6"/>
          <w:sz w:val="28"/>
          <w:szCs w:val="28"/>
        </w:rPr>
      </w:pPr>
      <w:r w:rsidRPr="004B4D97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-15.65pt;margin-top:24pt;width:516.6pt;height:647.5pt;z-index:2" stroked="f" strokeweight=".5pt">
            <v:textbox>
              <w:txbxContent>
                <w:tbl>
                  <w:tblPr>
                    <w:tblOverlap w:val="never"/>
                    <w:tblW w:w="10080" w:type="dxa"/>
                    <w:jc w:val="center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0A0"/>
                  </w:tblPr>
                  <w:tblGrid>
                    <w:gridCol w:w="1102"/>
                    <w:gridCol w:w="2909"/>
                    <w:gridCol w:w="6069"/>
                  </w:tblGrid>
                  <w:tr w:rsidR="00806284">
                    <w:trPr>
                      <w:trHeight w:val="606"/>
                      <w:jc w:val="center"/>
                    </w:trPr>
                    <w:tc>
                      <w:tcPr>
                        <w:tcW w:w="1102" w:type="dxa"/>
                        <w:shd w:val="clear" w:color="auto" w:fill="FF0000"/>
                        <w:vAlign w:val="center"/>
                      </w:tcPr>
                      <w:p w:rsidR="00806284" w:rsidRDefault="00806284" w:rsidP="00994050">
                        <w:pPr>
                          <w:adjustRightInd w:val="0"/>
                          <w:snapToGrid w:val="0"/>
                          <w:spacing w:beforeLines="50"/>
                          <w:jc w:val="center"/>
                          <w:rPr>
                            <w:rFonts w:ascii="Times New Roman" w:eastAsia="黑体" w:hAnsi="Times New Roman" w:cs="黑体"/>
                            <w:b/>
                            <w:color w:val="FFFFFF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eastAsia="黑体" w:hAnsi="黑体" w:cs="黑体" w:hint="eastAsia"/>
                            <w:b/>
                            <w:color w:val="FFFFFF"/>
                            <w:sz w:val="28"/>
                            <w:szCs w:val="28"/>
                          </w:rPr>
                          <w:t>专</w:t>
                        </w:r>
                        <w:r>
                          <w:rPr>
                            <w:rFonts w:ascii="Times New Roman" w:eastAsia="黑体" w:hAnsi="黑体" w:cs="黑体"/>
                            <w:b/>
                            <w:color w:val="FFFFFF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Times New Roman" w:eastAsia="黑体" w:hAnsi="黑体" w:cs="黑体" w:hint="eastAsia"/>
                            <w:b/>
                            <w:color w:val="FFFFFF"/>
                            <w:sz w:val="28"/>
                            <w:szCs w:val="28"/>
                          </w:rPr>
                          <w:t>题</w:t>
                        </w:r>
                      </w:p>
                    </w:tc>
                    <w:tc>
                      <w:tcPr>
                        <w:tcW w:w="2909" w:type="dxa"/>
                        <w:shd w:val="clear" w:color="auto" w:fill="FF0000"/>
                        <w:vAlign w:val="center"/>
                      </w:tcPr>
                      <w:p w:rsidR="00806284" w:rsidRDefault="00806284" w:rsidP="00994050">
                        <w:pPr>
                          <w:adjustRightInd w:val="0"/>
                          <w:snapToGrid w:val="0"/>
                          <w:spacing w:beforeLines="50"/>
                          <w:jc w:val="center"/>
                          <w:rPr>
                            <w:rFonts w:ascii="Times New Roman" w:eastAsia="黑体" w:hAnsi="Times New Roman" w:cs="黑体"/>
                            <w:b/>
                            <w:color w:val="FFFFFF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eastAsia="黑体" w:hAnsi="黑体" w:cs="黑体" w:hint="eastAsia"/>
                            <w:b/>
                            <w:color w:val="FFFFFF"/>
                            <w:sz w:val="28"/>
                            <w:szCs w:val="28"/>
                          </w:rPr>
                          <w:t>主</w:t>
                        </w:r>
                        <w:r>
                          <w:rPr>
                            <w:rFonts w:ascii="Times New Roman" w:eastAsia="黑体" w:hAnsi="黑体" w:cs="黑体"/>
                            <w:b/>
                            <w:color w:val="FFFFFF"/>
                            <w:sz w:val="28"/>
                            <w:szCs w:val="28"/>
                          </w:rPr>
                          <w:t xml:space="preserve">   </w:t>
                        </w:r>
                        <w:r>
                          <w:rPr>
                            <w:rFonts w:ascii="Times New Roman" w:eastAsia="黑体" w:hAnsi="黑体" w:cs="黑体" w:hint="eastAsia"/>
                            <w:b/>
                            <w:color w:val="FFFFFF"/>
                            <w:sz w:val="28"/>
                            <w:szCs w:val="28"/>
                          </w:rPr>
                          <w:t>题</w:t>
                        </w:r>
                      </w:p>
                    </w:tc>
                    <w:tc>
                      <w:tcPr>
                        <w:tcW w:w="6069" w:type="dxa"/>
                        <w:shd w:val="clear" w:color="auto" w:fill="FF0000"/>
                        <w:vAlign w:val="center"/>
                      </w:tcPr>
                      <w:p w:rsidR="00806284" w:rsidRDefault="00806284" w:rsidP="00994050">
                        <w:pPr>
                          <w:adjustRightInd w:val="0"/>
                          <w:snapToGrid w:val="0"/>
                          <w:spacing w:beforeLines="50"/>
                          <w:jc w:val="center"/>
                          <w:rPr>
                            <w:rFonts w:ascii="Times New Roman" w:eastAsia="黑体" w:hAnsi="Times New Roman" w:cs="黑体"/>
                            <w:b/>
                            <w:color w:val="FFFFFF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eastAsia="黑体" w:hAnsi="黑体" w:cs="黑体" w:hint="eastAsia"/>
                            <w:b/>
                            <w:color w:val="FFFFFF"/>
                            <w:sz w:val="28"/>
                            <w:szCs w:val="28"/>
                          </w:rPr>
                          <w:t>内</w:t>
                        </w:r>
                        <w:r>
                          <w:rPr>
                            <w:rFonts w:ascii="Times New Roman" w:eastAsia="黑体" w:hAnsi="黑体" w:cs="黑体"/>
                            <w:b/>
                            <w:color w:val="FFFFFF"/>
                            <w:sz w:val="28"/>
                            <w:szCs w:val="28"/>
                          </w:rPr>
                          <w:t xml:space="preserve">     </w:t>
                        </w:r>
                        <w:r>
                          <w:rPr>
                            <w:rFonts w:ascii="Times New Roman" w:eastAsia="黑体" w:hAnsi="黑体" w:cs="黑体" w:hint="eastAsia"/>
                            <w:b/>
                            <w:color w:val="FFFFFF"/>
                            <w:sz w:val="28"/>
                            <w:szCs w:val="28"/>
                          </w:rPr>
                          <w:t>容</w:t>
                        </w:r>
                      </w:p>
                    </w:tc>
                  </w:tr>
                  <w:tr w:rsidR="00806284">
                    <w:trPr>
                      <w:trHeight w:val="1844"/>
                      <w:jc w:val="center"/>
                    </w:trPr>
                    <w:tc>
                      <w:tcPr>
                        <w:tcW w:w="1102" w:type="dxa"/>
                        <w:vAlign w:val="center"/>
                      </w:tcPr>
                      <w:p w:rsidR="00806284" w:rsidRDefault="00806284" w:rsidP="00994050">
                        <w:pPr>
                          <w:adjustRightInd w:val="0"/>
                          <w:snapToGrid w:val="0"/>
                          <w:spacing w:beforeLines="50"/>
                          <w:jc w:val="center"/>
                          <w:rPr>
                            <w:rFonts w:ascii="Times New Roman" w:hAnsi="Times New Roman" w:cs="宋体"/>
                            <w:b/>
                            <w:bCs/>
                            <w:i/>
                            <w:iCs/>
                            <w:spacing w:val="-6"/>
                            <w:sz w:val="22"/>
                          </w:rPr>
                        </w:pPr>
                        <w:r>
                          <w:rPr>
                            <w:rFonts w:ascii="Times New Roman" w:hAnsi="宋体" w:cs="宋体" w:hint="eastAsia"/>
                            <w:b/>
                            <w:bCs/>
                            <w:spacing w:val="-6"/>
                            <w:sz w:val="22"/>
                          </w:rPr>
                          <w:t>专题一</w:t>
                        </w:r>
                      </w:p>
                    </w:tc>
                    <w:tc>
                      <w:tcPr>
                        <w:tcW w:w="2909" w:type="dxa"/>
                        <w:vAlign w:val="center"/>
                      </w:tcPr>
                      <w:p w:rsidR="00806284" w:rsidRDefault="00806284" w:rsidP="00994050">
                        <w:pPr>
                          <w:adjustRightInd w:val="0"/>
                          <w:snapToGrid w:val="0"/>
                          <w:spacing w:beforeLines="50"/>
                          <w:jc w:val="center"/>
                          <w:rPr>
                            <w:rFonts w:ascii="仿宋" w:eastAsia="仿宋" w:hAnsi="仿宋" w:cs="宋体"/>
                            <w:b/>
                            <w:bCs/>
                            <w:i/>
                            <w:iCs/>
                            <w:spacing w:val="-6"/>
                            <w:sz w:val="24"/>
                            <w:szCs w:val="24"/>
                          </w:rPr>
                        </w:pPr>
                        <w:r>
                          <w:rPr>
                            <w:rFonts w:ascii="仿宋" w:eastAsia="仿宋" w:hAnsi="仿宋" w:cs="宋体" w:hint="eastAsia"/>
                            <w:b/>
                            <w:bCs/>
                            <w:spacing w:val="-6"/>
                            <w:sz w:val="24"/>
                            <w:szCs w:val="24"/>
                          </w:rPr>
                          <w:t>企业</w:t>
                        </w:r>
                        <w:r>
                          <w:rPr>
                            <w:rFonts w:ascii="仿宋" w:eastAsia="仿宋" w:hAnsi="仿宋" w:cs="宋体"/>
                            <w:b/>
                            <w:bCs/>
                            <w:spacing w:val="-6"/>
                            <w:sz w:val="24"/>
                            <w:szCs w:val="24"/>
                          </w:rPr>
                          <w:t>IPO</w:t>
                        </w:r>
                        <w:r>
                          <w:rPr>
                            <w:rFonts w:ascii="仿宋" w:eastAsia="仿宋" w:hAnsi="仿宋" w:cs="宋体" w:hint="eastAsia"/>
                            <w:b/>
                            <w:bCs/>
                            <w:spacing w:val="-6"/>
                            <w:sz w:val="24"/>
                            <w:szCs w:val="24"/>
                          </w:rPr>
                          <w:t>路径规划</w:t>
                        </w:r>
                      </w:p>
                    </w:tc>
                    <w:tc>
                      <w:tcPr>
                        <w:tcW w:w="6069" w:type="dxa"/>
                        <w:vAlign w:val="center"/>
                      </w:tcPr>
                      <w:p w:rsidR="00806284" w:rsidRDefault="00806284">
                        <w:pPr>
                          <w:numPr>
                            <w:ilvl w:val="0"/>
                            <w:numId w:val="1"/>
                          </w:numPr>
                          <w:wordWrap w:val="0"/>
                          <w:spacing w:line="320" w:lineRule="exact"/>
                          <w:jc w:val="left"/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仿宋_GB2312" w:hAnsi="Times New Roman" w:hint="eastAsia"/>
                            <w:bCs/>
                            <w:spacing w:val="-6"/>
                            <w:sz w:val="24"/>
                            <w:szCs w:val="24"/>
                          </w:rPr>
                          <w:t>什么样的企业能</w:t>
                        </w:r>
                        <w:r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  <w:t>IPO</w:t>
                        </w:r>
                        <w:r>
                          <w:rPr>
                            <w:rFonts w:ascii="Times New Roman" w:eastAsia="仿宋_GB2312" w:hAnsi="Times New Roman" w:hint="eastAsia"/>
                            <w:bCs/>
                            <w:spacing w:val="-6"/>
                            <w:sz w:val="24"/>
                            <w:szCs w:val="24"/>
                          </w:rPr>
                          <w:t>上市？能不能实现股权融资？</w:t>
                        </w:r>
                      </w:p>
                      <w:p w:rsidR="00806284" w:rsidRDefault="00806284">
                        <w:pPr>
                          <w:numPr>
                            <w:ilvl w:val="0"/>
                            <w:numId w:val="1"/>
                          </w:numPr>
                          <w:wordWrap w:val="0"/>
                          <w:spacing w:line="320" w:lineRule="exact"/>
                          <w:jc w:val="left"/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仿宋_GB2312" w:hAnsi="Times New Roman" w:hint="eastAsia"/>
                            <w:bCs/>
                            <w:spacing w:val="-6"/>
                            <w:sz w:val="24"/>
                            <w:szCs w:val="24"/>
                          </w:rPr>
                          <w:t>上市存在哪些问题、如何解决？</w:t>
                        </w:r>
                      </w:p>
                      <w:p w:rsidR="00806284" w:rsidRDefault="00806284">
                        <w:pPr>
                          <w:numPr>
                            <w:ilvl w:val="0"/>
                            <w:numId w:val="1"/>
                          </w:numPr>
                          <w:wordWrap w:val="0"/>
                          <w:spacing w:line="320" w:lineRule="exact"/>
                          <w:jc w:val="left"/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仿宋_GB2312" w:hAnsi="Times New Roman" w:hint="eastAsia"/>
                            <w:bCs/>
                            <w:spacing w:val="-6"/>
                            <w:sz w:val="24"/>
                            <w:szCs w:val="24"/>
                          </w:rPr>
                          <w:t>如何防范上市失败风险？</w:t>
                        </w:r>
                      </w:p>
                      <w:p w:rsidR="00806284" w:rsidRDefault="00806284">
                        <w:pPr>
                          <w:numPr>
                            <w:ilvl w:val="0"/>
                            <w:numId w:val="1"/>
                          </w:numPr>
                          <w:wordWrap w:val="0"/>
                          <w:spacing w:line="320" w:lineRule="exact"/>
                          <w:jc w:val="left"/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仿宋_GB2312" w:hAnsi="Times New Roman" w:hint="eastAsia"/>
                            <w:bCs/>
                            <w:spacing w:val="-6"/>
                            <w:sz w:val="24"/>
                            <w:szCs w:val="24"/>
                          </w:rPr>
                          <w:t>如何建立财务管控与现金流规划？</w:t>
                        </w:r>
                      </w:p>
                      <w:p w:rsidR="00806284" w:rsidRDefault="00806284">
                        <w:pPr>
                          <w:numPr>
                            <w:ilvl w:val="0"/>
                            <w:numId w:val="1"/>
                          </w:numPr>
                          <w:wordWrap w:val="0"/>
                          <w:spacing w:line="320" w:lineRule="exact"/>
                          <w:jc w:val="left"/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仿宋_GB2312" w:hAnsi="Times New Roman" w:hint="eastAsia"/>
                            <w:bCs/>
                            <w:spacing w:val="-6"/>
                            <w:sz w:val="24"/>
                            <w:szCs w:val="24"/>
                          </w:rPr>
                          <w:t>上市前的诊断与规划，法定规则审核实践，规范改造；</w:t>
                        </w:r>
                      </w:p>
                    </w:tc>
                  </w:tr>
                  <w:tr w:rsidR="00806284">
                    <w:trPr>
                      <w:trHeight w:val="1782"/>
                      <w:jc w:val="center"/>
                    </w:trPr>
                    <w:tc>
                      <w:tcPr>
                        <w:tcW w:w="1102" w:type="dxa"/>
                        <w:vAlign w:val="center"/>
                      </w:tcPr>
                      <w:p w:rsidR="00806284" w:rsidRDefault="00806284" w:rsidP="00994050">
                        <w:pPr>
                          <w:adjustRightInd w:val="0"/>
                          <w:snapToGrid w:val="0"/>
                          <w:spacing w:beforeLines="50"/>
                          <w:jc w:val="center"/>
                          <w:rPr>
                            <w:rFonts w:ascii="Times New Roman" w:hAnsi="Times New Roman" w:cs="宋体"/>
                            <w:b/>
                            <w:bCs/>
                            <w:spacing w:val="-6"/>
                            <w:sz w:val="22"/>
                          </w:rPr>
                        </w:pPr>
                        <w:r>
                          <w:rPr>
                            <w:rFonts w:ascii="Times New Roman" w:hAnsi="宋体" w:cs="宋体" w:hint="eastAsia"/>
                            <w:b/>
                            <w:bCs/>
                            <w:spacing w:val="-6"/>
                            <w:sz w:val="22"/>
                          </w:rPr>
                          <w:t>专题二</w:t>
                        </w:r>
                      </w:p>
                    </w:tc>
                    <w:tc>
                      <w:tcPr>
                        <w:tcW w:w="2909" w:type="dxa"/>
                        <w:vAlign w:val="center"/>
                      </w:tcPr>
                      <w:p w:rsidR="00806284" w:rsidRDefault="00806284" w:rsidP="00994050">
                        <w:pPr>
                          <w:adjustRightInd w:val="0"/>
                          <w:snapToGrid w:val="0"/>
                          <w:spacing w:beforeLines="50"/>
                          <w:jc w:val="center"/>
                          <w:rPr>
                            <w:rFonts w:ascii="仿宋" w:eastAsia="仿宋" w:hAnsi="仿宋" w:cs="宋体"/>
                            <w:b/>
                            <w:bCs/>
                            <w:spacing w:val="-6"/>
                            <w:sz w:val="24"/>
                            <w:szCs w:val="24"/>
                          </w:rPr>
                        </w:pPr>
                        <w:r>
                          <w:rPr>
                            <w:rFonts w:ascii="仿宋" w:eastAsia="仿宋" w:hAnsi="仿宋" w:cs="宋体" w:hint="eastAsia"/>
                            <w:b/>
                            <w:bCs/>
                            <w:spacing w:val="-6"/>
                            <w:sz w:val="24"/>
                            <w:szCs w:val="24"/>
                          </w:rPr>
                          <w:t>科创板注册制准备及应对</w:t>
                        </w:r>
                      </w:p>
                    </w:tc>
                    <w:tc>
                      <w:tcPr>
                        <w:tcW w:w="6069" w:type="dxa"/>
                        <w:vAlign w:val="center"/>
                      </w:tcPr>
                      <w:p w:rsidR="00806284" w:rsidRDefault="00806284">
                        <w:pPr>
                          <w:numPr>
                            <w:ilvl w:val="0"/>
                            <w:numId w:val="1"/>
                          </w:numPr>
                          <w:wordWrap w:val="0"/>
                          <w:spacing w:line="320" w:lineRule="exact"/>
                          <w:jc w:val="left"/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仿宋_GB2312" w:hAnsi="Times New Roman" w:hint="eastAsia"/>
                            <w:bCs/>
                            <w:spacing w:val="-6"/>
                            <w:sz w:val="24"/>
                            <w:szCs w:val="24"/>
                          </w:rPr>
                          <w:t>科创板，注册制背景；</w:t>
                        </w:r>
                      </w:p>
                      <w:p w:rsidR="00806284" w:rsidRDefault="00806284">
                        <w:pPr>
                          <w:numPr>
                            <w:ilvl w:val="0"/>
                            <w:numId w:val="1"/>
                          </w:numPr>
                          <w:wordWrap w:val="0"/>
                          <w:spacing w:line="320" w:lineRule="exact"/>
                          <w:jc w:val="left"/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仿宋_GB2312" w:hAnsi="Times New Roman" w:hint="eastAsia"/>
                            <w:bCs/>
                            <w:spacing w:val="-6"/>
                            <w:sz w:val="24"/>
                            <w:szCs w:val="24"/>
                          </w:rPr>
                          <w:t>哪些企业能上科创板；</w:t>
                        </w:r>
                      </w:p>
                      <w:p w:rsidR="00806284" w:rsidRDefault="00806284">
                        <w:pPr>
                          <w:numPr>
                            <w:ilvl w:val="0"/>
                            <w:numId w:val="1"/>
                          </w:numPr>
                          <w:wordWrap w:val="0"/>
                          <w:spacing w:line="320" w:lineRule="exact"/>
                          <w:jc w:val="left"/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仿宋_GB2312" w:hAnsi="Times New Roman" w:hint="eastAsia"/>
                            <w:bCs/>
                            <w:spacing w:val="-6"/>
                            <w:sz w:val="24"/>
                            <w:szCs w:val="24"/>
                          </w:rPr>
                          <w:t>科创板如何审核</w:t>
                        </w:r>
                        <w:r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  <w:t>?</w:t>
                        </w:r>
                      </w:p>
                      <w:p w:rsidR="00806284" w:rsidRDefault="00806284">
                        <w:pPr>
                          <w:numPr>
                            <w:ilvl w:val="0"/>
                            <w:numId w:val="1"/>
                          </w:numPr>
                          <w:wordWrap w:val="0"/>
                          <w:spacing w:line="320" w:lineRule="exact"/>
                          <w:jc w:val="left"/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仿宋_GB2312" w:hAnsi="Times New Roman" w:hint="eastAsia"/>
                            <w:bCs/>
                            <w:spacing w:val="-6"/>
                            <w:sz w:val="24"/>
                            <w:szCs w:val="24"/>
                          </w:rPr>
                          <w:t>科创板如何融资</w:t>
                        </w:r>
                        <w:r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  <w:t>?</w:t>
                        </w:r>
                      </w:p>
                      <w:p w:rsidR="00806284" w:rsidRDefault="00806284">
                        <w:pPr>
                          <w:widowControl/>
                          <w:numPr>
                            <w:ilvl w:val="0"/>
                            <w:numId w:val="1"/>
                          </w:numPr>
                          <w:spacing w:line="384" w:lineRule="atLeast"/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仿宋_GB2312" w:hAnsi="Times New Roman" w:hint="eastAsia"/>
                            <w:bCs/>
                            <w:spacing w:val="-6"/>
                            <w:sz w:val="24"/>
                            <w:szCs w:val="24"/>
                          </w:rPr>
                          <w:t>如何成功上科创板；</w:t>
                        </w:r>
                      </w:p>
                    </w:tc>
                  </w:tr>
                  <w:tr w:rsidR="00806284">
                    <w:trPr>
                      <w:trHeight w:val="1825"/>
                      <w:jc w:val="center"/>
                    </w:trPr>
                    <w:tc>
                      <w:tcPr>
                        <w:tcW w:w="1102" w:type="dxa"/>
                        <w:vAlign w:val="center"/>
                      </w:tcPr>
                      <w:p w:rsidR="00806284" w:rsidRDefault="00806284" w:rsidP="00994050">
                        <w:pPr>
                          <w:adjustRightInd w:val="0"/>
                          <w:snapToGrid w:val="0"/>
                          <w:spacing w:beforeLines="50"/>
                          <w:jc w:val="center"/>
                          <w:rPr>
                            <w:rFonts w:ascii="Times New Roman" w:hAnsi="Times New Roman" w:cs="宋体"/>
                            <w:b/>
                            <w:bCs/>
                            <w:spacing w:val="-6"/>
                            <w:sz w:val="22"/>
                          </w:rPr>
                        </w:pPr>
                        <w:r>
                          <w:rPr>
                            <w:rFonts w:ascii="Times New Roman" w:hAnsi="宋体" w:cs="宋体" w:hint="eastAsia"/>
                            <w:b/>
                            <w:bCs/>
                            <w:spacing w:val="-6"/>
                            <w:sz w:val="22"/>
                          </w:rPr>
                          <w:t>专题三</w:t>
                        </w:r>
                      </w:p>
                    </w:tc>
                    <w:tc>
                      <w:tcPr>
                        <w:tcW w:w="2909" w:type="dxa"/>
                        <w:vAlign w:val="center"/>
                      </w:tcPr>
                      <w:p w:rsidR="00806284" w:rsidRDefault="00806284" w:rsidP="00994050">
                        <w:pPr>
                          <w:adjustRightInd w:val="0"/>
                          <w:snapToGrid w:val="0"/>
                          <w:spacing w:beforeLines="50"/>
                          <w:jc w:val="center"/>
                          <w:rPr>
                            <w:rFonts w:ascii="仿宋" w:eastAsia="仿宋" w:hAnsi="仿宋" w:cs="宋体"/>
                            <w:b/>
                            <w:bCs/>
                            <w:spacing w:val="-6"/>
                            <w:sz w:val="24"/>
                            <w:szCs w:val="24"/>
                          </w:rPr>
                        </w:pPr>
                        <w:r>
                          <w:rPr>
                            <w:rFonts w:ascii="仿宋" w:eastAsia="仿宋" w:hAnsi="仿宋" w:cs="宋体" w:hint="eastAsia"/>
                            <w:b/>
                            <w:bCs/>
                            <w:spacing w:val="-6"/>
                            <w:sz w:val="24"/>
                            <w:szCs w:val="24"/>
                          </w:rPr>
                          <w:t>顶层设计与资本规划</w:t>
                        </w:r>
                      </w:p>
                    </w:tc>
                    <w:tc>
                      <w:tcPr>
                        <w:tcW w:w="6069" w:type="dxa"/>
                        <w:vAlign w:val="center"/>
                      </w:tcPr>
                      <w:p w:rsidR="00806284" w:rsidRDefault="00806284">
                        <w:pPr>
                          <w:numPr>
                            <w:ilvl w:val="0"/>
                            <w:numId w:val="1"/>
                          </w:numPr>
                          <w:wordWrap w:val="0"/>
                          <w:spacing w:line="320" w:lineRule="exact"/>
                          <w:jc w:val="left"/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仿宋_GB2312" w:hAnsi="Times New Roman" w:hint="eastAsia"/>
                            <w:bCs/>
                            <w:spacing w:val="-6"/>
                            <w:sz w:val="24"/>
                            <w:szCs w:val="24"/>
                          </w:rPr>
                          <w:t>如何构建企业顶层设计</w:t>
                        </w:r>
                        <w:r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  <w:t>?</w:t>
                        </w:r>
                      </w:p>
                      <w:p w:rsidR="00806284" w:rsidRDefault="00806284">
                        <w:pPr>
                          <w:numPr>
                            <w:ilvl w:val="0"/>
                            <w:numId w:val="1"/>
                          </w:numPr>
                          <w:wordWrap w:val="0"/>
                          <w:spacing w:line="320" w:lineRule="exact"/>
                          <w:jc w:val="left"/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仿宋_GB2312" w:hAnsi="Times New Roman" w:hint="eastAsia"/>
                            <w:bCs/>
                            <w:spacing w:val="-6"/>
                            <w:sz w:val="24"/>
                            <w:szCs w:val="24"/>
                          </w:rPr>
                          <w:t>如何转型升级</w:t>
                        </w:r>
                        <w:r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  <w:t>?</w:t>
                        </w:r>
                      </w:p>
                      <w:p w:rsidR="00806284" w:rsidRDefault="00806284">
                        <w:pPr>
                          <w:numPr>
                            <w:ilvl w:val="0"/>
                            <w:numId w:val="1"/>
                          </w:numPr>
                          <w:wordWrap w:val="0"/>
                          <w:spacing w:line="320" w:lineRule="exact"/>
                          <w:jc w:val="left"/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仿宋_GB2312" w:hAnsi="Times New Roman" w:hint="eastAsia"/>
                            <w:bCs/>
                            <w:spacing w:val="-6"/>
                            <w:sz w:val="24"/>
                            <w:szCs w:val="24"/>
                          </w:rPr>
                          <w:t>如何提升公司股权价值</w:t>
                        </w:r>
                        <w:r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  <w:t>?</w:t>
                        </w:r>
                      </w:p>
                      <w:p w:rsidR="00806284" w:rsidRDefault="00806284">
                        <w:pPr>
                          <w:numPr>
                            <w:ilvl w:val="0"/>
                            <w:numId w:val="1"/>
                          </w:numPr>
                          <w:wordWrap w:val="0"/>
                          <w:spacing w:line="320" w:lineRule="exact"/>
                          <w:jc w:val="left"/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仿宋_GB2312" w:hAnsi="Times New Roman" w:hint="eastAsia"/>
                            <w:bCs/>
                            <w:spacing w:val="-6"/>
                            <w:sz w:val="24"/>
                            <w:szCs w:val="24"/>
                          </w:rPr>
                          <w:t>如何完善自身的资本顶层设计，规划成长路径，收获做大，做快，做强，做久的思路和力量</w:t>
                        </w:r>
                        <w:r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  <w:t>?</w:t>
                        </w:r>
                      </w:p>
                    </w:tc>
                  </w:tr>
                  <w:tr w:rsidR="00806284">
                    <w:trPr>
                      <w:trHeight w:val="1832"/>
                      <w:jc w:val="center"/>
                    </w:trPr>
                    <w:tc>
                      <w:tcPr>
                        <w:tcW w:w="1102" w:type="dxa"/>
                        <w:vAlign w:val="center"/>
                      </w:tcPr>
                      <w:p w:rsidR="00806284" w:rsidRDefault="00806284" w:rsidP="00994050">
                        <w:pPr>
                          <w:adjustRightInd w:val="0"/>
                          <w:snapToGrid w:val="0"/>
                          <w:spacing w:beforeLines="50"/>
                          <w:jc w:val="center"/>
                          <w:rPr>
                            <w:rFonts w:ascii="Times New Roman" w:hAnsi="Times New Roman" w:cs="宋体"/>
                            <w:b/>
                            <w:bCs/>
                            <w:spacing w:val="-6"/>
                            <w:sz w:val="22"/>
                          </w:rPr>
                        </w:pPr>
                        <w:r>
                          <w:rPr>
                            <w:rFonts w:ascii="Times New Roman" w:hAnsi="宋体" w:cs="宋体" w:hint="eastAsia"/>
                            <w:b/>
                            <w:bCs/>
                            <w:spacing w:val="-6"/>
                            <w:sz w:val="22"/>
                          </w:rPr>
                          <w:t>专题四</w:t>
                        </w:r>
                      </w:p>
                    </w:tc>
                    <w:tc>
                      <w:tcPr>
                        <w:tcW w:w="2909" w:type="dxa"/>
                        <w:vAlign w:val="center"/>
                      </w:tcPr>
                      <w:p w:rsidR="00806284" w:rsidRDefault="00806284" w:rsidP="00994050">
                        <w:pPr>
                          <w:adjustRightInd w:val="0"/>
                          <w:snapToGrid w:val="0"/>
                          <w:spacing w:beforeLines="50"/>
                          <w:jc w:val="center"/>
                          <w:rPr>
                            <w:rFonts w:ascii="仿宋" w:eastAsia="仿宋" w:hAnsi="仿宋" w:cs="宋体"/>
                            <w:b/>
                            <w:bCs/>
                            <w:spacing w:val="-6"/>
                            <w:sz w:val="24"/>
                            <w:szCs w:val="24"/>
                          </w:rPr>
                        </w:pPr>
                        <w:r>
                          <w:rPr>
                            <w:rFonts w:ascii="仿宋" w:eastAsia="仿宋" w:hAnsi="仿宋" w:hint="eastAsia"/>
                            <w:b/>
                            <w:spacing w:val="-6"/>
                            <w:sz w:val="24"/>
                            <w:szCs w:val="24"/>
                          </w:rPr>
                          <w:t>融资规划与方案设计</w:t>
                        </w:r>
                      </w:p>
                    </w:tc>
                    <w:tc>
                      <w:tcPr>
                        <w:tcW w:w="6069" w:type="dxa"/>
                        <w:vAlign w:val="center"/>
                      </w:tcPr>
                      <w:p w:rsidR="00806284" w:rsidRDefault="00806284">
                        <w:pPr>
                          <w:numPr>
                            <w:ilvl w:val="0"/>
                            <w:numId w:val="1"/>
                          </w:numPr>
                          <w:wordWrap w:val="0"/>
                          <w:spacing w:line="320" w:lineRule="exact"/>
                          <w:jc w:val="left"/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仿宋_GB2312" w:hAnsi="Times New Roman" w:hint="eastAsia"/>
                            <w:bCs/>
                            <w:spacing w:val="-6"/>
                            <w:sz w:val="24"/>
                            <w:szCs w:val="24"/>
                          </w:rPr>
                          <w:t>中小企业融资难的原因</w:t>
                        </w:r>
                        <w:r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  <w:t>;</w:t>
                        </w:r>
                      </w:p>
                      <w:p w:rsidR="00806284" w:rsidRDefault="00806284">
                        <w:pPr>
                          <w:numPr>
                            <w:ilvl w:val="0"/>
                            <w:numId w:val="1"/>
                          </w:numPr>
                          <w:wordWrap w:val="0"/>
                          <w:spacing w:line="320" w:lineRule="exact"/>
                          <w:jc w:val="left"/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仿宋_GB2312" w:hAnsi="Times New Roman" w:hint="eastAsia"/>
                            <w:bCs/>
                            <w:spacing w:val="-6"/>
                            <w:sz w:val="24"/>
                            <w:szCs w:val="24"/>
                          </w:rPr>
                          <w:t>资金链紧张钱怎么融</w:t>
                        </w:r>
                        <w:r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  <w:t>;</w:t>
                        </w:r>
                      </w:p>
                      <w:p w:rsidR="00806284" w:rsidRDefault="00806284">
                        <w:pPr>
                          <w:numPr>
                            <w:ilvl w:val="0"/>
                            <w:numId w:val="1"/>
                          </w:numPr>
                          <w:wordWrap w:val="0"/>
                          <w:spacing w:line="320" w:lineRule="exact"/>
                          <w:jc w:val="left"/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仿宋_GB2312" w:hAnsi="Times New Roman" w:hint="eastAsia"/>
                            <w:bCs/>
                            <w:spacing w:val="-6"/>
                            <w:sz w:val="24"/>
                            <w:szCs w:val="24"/>
                          </w:rPr>
                          <w:t>融资与上市的“三大战役”</w:t>
                        </w:r>
                        <w:r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  <w:t>;</w:t>
                        </w:r>
                      </w:p>
                      <w:p w:rsidR="00806284" w:rsidRDefault="00806284">
                        <w:pPr>
                          <w:numPr>
                            <w:ilvl w:val="0"/>
                            <w:numId w:val="1"/>
                          </w:numPr>
                          <w:wordWrap w:val="0"/>
                          <w:spacing w:line="320" w:lineRule="exact"/>
                          <w:jc w:val="left"/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仿宋_GB2312" w:hAnsi="Times New Roman" w:hint="eastAsia"/>
                            <w:bCs/>
                            <w:spacing w:val="-6"/>
                            <w:sz w:val="24"/>
                            <w:szCs w:val="24"/>
                          </w:rPr>
                          <w:t>如何设计规划</w:t>
                        </w:r>
                        <w:r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  <w:t>;</w:t>
                        </w:r>
                      </w:p>
                      <w:p w:rsidR="00806284" w:rsidRDefault="00806284">
                        <w:pPr>
                          <w:numPr>
                            <w:ilvl w:val="0"/>
                            <w:numId w:val="1"/>
                          </w:numPr>
                          <w:wordWrap w:val="0"/>
                          <w:spacing w:line="320" w:lineRule="exact"/>
                          <w:jc w:val="left"/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仿宋_GB2312" w:hAnsi="Times New Roman" w:hint="eastAsia"/>
                            <w:bCs/>
                            <w:spacing w:val="-6"/>
                            <w:sz w:val="24"/>
                            <w:szCs w:val="24"/>
                          </w:rPr>
                          <w:t>融资并购的关键点在哪里</w:t>
                        </w:r>
                        <w:r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  <w:t>?</w:t>
                        </w:r>
                      </w:p>
                    </w:tc>
                  </w:tr>
                  <w:tr w:rsidR="00806284">
                    <w:trPr>
                      <w:trHeight w:val="2165"/>
                      <w:jc w:val="center"/>
                    </w:trPr>
                    <w:tc>
                      <w:tcPr>
                        <w:tcW w:w="1102" w:type="dxa"/>
                        <w:vAlign w:val="center"/>
                      </w:tcPr>
                      <w:p w:rsidR="00806284" w:rsidRDefault="00806284" w:rsidP="00994050">
                        <w:pPr>
                          <w:adjustRightInd w:val="0"/>
                          <w:snapToGrid w:val="0"/>
                          <w:spacing w:beforeLines="50"/>
                          <w:jc w:val="center"/>
                          <w:rPr>
                            <w:rFonts w:ascii="Times New Roman" w:hAnsi="Times New Roman" w:cs="宋体"/>
                            <w:b/>
                            <w:bCs/>
                            <w:spacing w:val="-6"/>
                            <w:sz w:val="22"/>
                          </w:rPr>
                        </w:pPr>
                      </w:p>
                      <w:p w:rsidR="00806284" w:rsidRDefault="00806284">
                        <w:pPr>
                          <w:jc w:val="center"/>
                          <w:rPr>
                            <w:rFonts w:ascii="Times New Roman" w:hAnsi="Times New Roman" w:cs="宋体"/>
                            <w:b/>
                            <w:bCs/>
                            <w:spacing w:val="-6"/>
                            <w:sz w:val="22"/>
                          </w:rPr>
                        </w:pPr>
                        <w:r>
                          <w:rPr>
                            <w:rFonts w:ascii="Times New Roman" w:hAnsi="Times New Roman" w:cs="宋体" w:hint="eastAsia"/>
                            <w:b/>
                            <w:bCs/>
                            <w:spacing w:val="-6"/>
                            <w:sz w:val="22"/>
                          </w:rPr>
                          <w:t>专题五</w:t>
                        </w:r>
                      </w:p>
                    </w:tc>
                    <w:tc>
                      <w:tcPr>
                        <w:tcW w:w="2909" w:type="dxa"/>
                        <w:vAlign w:val="center"/>
                      </w:tcPr>
                      <w:p w:rsidR="00806284" w:rsidRDefault="00806284" w:rsidP="00994050">
                        <w:pPr>
                          <w:adjustRightInd w:val="0"/>
                          <w:snapToGrid w:val="0"/>
                          <w:spacing w:beforeLines="50"/>
                          <w:jc w:val="center"/>
                          <w:rPr>
                            <w:rFonts w:ascii="仿宋" w:eastAsia="仿宋" w:hAnsi="仿宋" w:cs="宋体"/>
                            <w:b/>
                            <w:bCs/>
                            <w:spacing w:val="-6"/>
                            <w:sz w:val="24"/>
                            <w:szCs w:val="24"/>
                          </w:rPr>
                        </w:pPr>
                        <w:r>
                          <w:rPr>
                            <w:rFonts w:ascii="仿宋" w:eastAsia="仿宋" w:hAnsi="仿宋" w:cs="宋体" w:hint="eastAsia"/>
                            <w:b/>
                            <w:bCs/>
                            <w:spacing w:val="-6"/>
                            <w:sz w:val="24"/>
                            <w:szCs w:val="24"/>
                          </w:rPr>
                          <w:t>股权激励</w:t>
                        </w:r>
                      </w:p>
                    </w:tc>
                    <w:tc>
                      <w:tcPr>
                        <w:tcW w:w="6069" w:type="dxa"/>
                        <w:vAlign w:val="center"/>
                      </w:tcPr>
                      <w:p w:rsidR="00806284" w:rsidRDefault="00806284">
                        <w:pPr>
                          <w:numPr>
                            <w:ilvl w:val="0"/>
                            <w:numId w:val="1"/>
                          </w:numPr>
                          <w:wordWrap w:val="0"/>
                          <w:spacing w:line="320" w:lineRule="exact"/>
                          <w:jc w:val="left"/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仿宋_GB2312" w:hAnsi="Times New Roman" w:hint="eastAsia"/>
                            <w:bCs/>
                            <w:spacing w:val="-6"/>
                            <w:sz w:val="24"/>
                            <w:szCs w:val="24"/>
                          </w:rPr>
                          <w:t>如何构建企业顶层设计的股权激励；</w:t>
                        </w:r>
                      </w:p>
                      <w:p w:rsidR="00806284" w:rsidRDefault="00806284">
                        <w:pPr>
                          <w:numPr>
                            <w:ilvl w:val="0"/>
                            <w:numId w:val="1"/>
                          </w:numPr>
                          <w:wordWrap w:val="0"/>
                          <w:spacing w:line="320" w:lineRule="exact"/>
                          <w:jc w:val="left"/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仿宋_GB2312" w:hAnsi="Times New Roman" w:hint="eastAsia"/>
                            <w:bCs/>
                            <w:spacing w:val="-6"/>
                            <w:sz w:val="24"/>
                            <w:szCs w:val="24"/>
                          </w:rPr>
                          <w:t>顶层设计之产融规划</w:t>
                        </w:r>
                        <w:r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  <w:t>/</w:t>
                        </w:r>
                        <w:r>
                          <w:rPr>
                            <w:rFonts w:ascii="Times New Roman" w:eastAsia="仿宋_GB2312" w:hAnsi="Times New Roman" w:hint="eastAsia"/>
                            <w:bCs/>
                            <w:spacing w:val="-6"/>
                            <w:sz w:val="24"/>
                            <w:szCs w:val="24"/>
                          </w:rPr>
                          <w:t>产业链激励机制；</w:t>
                        </w:r>
                      </w:p>
                      <w:p w:rsidR="00806284" w:rsidRDefault="00806284">
                        <w:pPr>
                          <w:numPr>
                            <w:ilvl w:val="0"/>
                            <w:numId w:val="1"/>
                          </w:numPr>
                          <w:wordWrap w:val="0"/>
                          <w:spacing w:line="320" w:lineRule="exact"/>
                          <w:jc w:val="left"/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仿宋_GB2312" w:hAnsi="Times New Roman" w:hint="eastAsia"/>
                            <w:bCs/>
                            <w:spacing w:val="-6"/>
                            <w:sz w:val="24"/>
                            <w:szCs w:val="24"/>
                          </w:rPr>
                          <w:t>拟上市公司的股权激励既要激活组织潜能，又要符合证监会的相关规定，有哪些好的实战建议？</w:t>
                        </w:r>
                      </w:p>
                      <w:p w:rsidR="00806284" w:rsidRDefault="00806284">
                        <w:pPr>
                          <w:numPr>
                            <w:ilvl w:val="0"/>
                            <w:numId w:val="1"/>
                          </w:numPr>
                          <w:wordWrap w:val="0"/>
                          <w:spacing w:line="320" w:lineRule="exact"/>
                          <w:jc w:val="left"/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仿宋_GB2312" w:hAnsi="Times New Roman" w:hint="eastAsia"/>
                            <w:bCs/>
                            <w:spacing w:val="-6"/>
                            <w:sz w:val="24"/>
                            <w:szCs w:val="24"/>
                          </w:rPr>
                          <w:t>拟上市股权激励怎么做？</w:t>
                        </w:r>
                      </w:p>
                    </w:tc>
                  </w:tr>
                  <w:tr w:rsidR="00806284">
                    <w:trPr>
                      <w:trHeight w:val="1856"/>
                      <w:jc w:val="center"/>
                    </w:trPr>
                    <w:tc>
                      <w:tcPr>
                        <w:tcW w:w="1102" w:type="dxa"/>
                        <w:vAlign w:val="center"/>
                      </w:tcPr>
                      <w:p w:rsidR="00806284" w:rsidRDefault="00806284" w:rsidP="00994050">
                        <w:pPr>
                          <w:adjustRightInd w:val="0"/>
                          <w:snapToGrid w:val="0"/>
                          <w:spacing w:beforeLines="50"/>
                          <w:jc w:val="center"/>
                          <w:rPr>
                            <w:rFonts w:ascii="Times New Roman" w:hAnsi="宋体" w:cs="宋体"/>
                            <w:b/>
                            <w:bCs/>
                            <w:spacing w:val="-6"/>
                            <w:sz w:val="22"/>
                          </w:rPr>
                        </w:pPr>
                        <w:r>
                          <w:rPr>
                            <w:rFonts w:ascii="Times New Roman" w:hAnsi="宋体" w:cs="宋体" w:hint="eastAsia"/>
                            <w:b/>
                            <w:bCs/>
                            <w:spacing w:val="-6"/>
                            <w:sz w:val="22"/>
                          </w:rPr>
                          <w:t>专题六</w:t>
                        </w:r>
                      </w:p>
                    </w:tc>
                    <w:tc>
                      <w:tcPr>
                        <w:tcW w:w="2909" w:type="dxa"/>
                        <w:vAlign w:val="center"/>
                      </w:tcPr>
                      <w:p w:rsidR="00806284" w:rsidRDefault="00806284" w:rsidP="00994050">
                        <w:pPr>
                          <w:adjustRightInd w:val="0"/>
                          <w:snapToGrid w:val="0"/>
                          <w:spacing w:beforeLines="50"/>
                          <w:jc w:val="center"/>
                          <w:rPr>
                            <w:rFonts w:ascii="仿宋" w:eastAsia="仿宋" w:hAnsi="仿宋" w:cs="宋体"/>
                            <w:b/>
                            <w:bCs/>
                            <w:spacing w:val="-6"/>
                            <w:sz w:val="24"/>
                            <w:szCs w:val="24"/>
                          </w:rPr>
                        </w:pPr>
                        <w:r>
                          <w:rPr>
                            <w:rFonts w:ascii="仿宋" w:eastAsia="仿宋" w:hAnsi="仿宋" w:cs="宋体" w:hint="eastAsia"/>
                            <w:b/>
                            <w:bCs/>
                            <w:spacing w:val="-6"/>
                            <w:sz w:val="24"/>
                            <w:szCs w:val="24"/>
                          </w:rPr>
                          <w:t>并购整合</w:t>
                        </w:r>
                      </w:p>
                    </w:tc>
                    <w:tc>
                      <w:tcPr>
                        <w:tcW w:w="6069" w:type="dxa"/>
                        <w:vAlign w:val="center"/>
                      </w:tcPr>
                      <w:p w:rsidR="00806284" w:rsidRDefault="00806284">
                        <w:pPr>
                          <w:numPr>
                            <w:ilvl w:val="0"/>
                            <w:numId w:val="1"/>
                          </w:numPr>
                          <w:wordWrap w:val="0"/>
                          <w:spacing w:line="320" w:lineRule="exact"/>
                          <w:jc w:val="left"/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仿宋_GB2312" w:hAnsi="Times New Roman" w:hint="eastAsia"/>
                            <w:bCs/>
                            <w:spacing w:val="-6"/>
                            <w:sz w:val="24"/>
                            <w:szCs w:val="24"/>
                          </w:rPr>
                          <w:t>并购十大核心问题精讲；</w:t>
                        </w:r>
                      </w:p>
                      <w:p w:rsidR="00806284" w:rsidRDefault="00806284">
                        <w:pPr>
                          <w:numPr>
                            <w:ilvl w:val="0"/>
                            <w:numId w:val="1"/>
                          </w:numPr>
                          <w:wordWrap w:val="0"/>
                          <w:spacing w:line="320" w:lineRule="exact"/>
                          <w:jc w:val="left"/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仿宋_GB2312" w:hAnsi="Times New Roman" w:hint="eastAsia"/>
                            <w:bCs/>
                            <w:spacing w:val="-6"/>
                            <w:sz w:val="24"/>
                            <w:szCs w:val="24"/>
                          </w:rPr>
                          <w:t>企业要不要接受上市公司的并购？</w:t>
                        </w:r>
                        <w:r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  <w:t>-</w:t>
                        </w:r>
                        <w:r>
                          <w:rPr>
                            <w:rFonts w:ascii="Times New Roman" w:eastAsia="仿宋_GB2312" w:hAnsi="Times New Roman" w:hint="eastAsia"/>
                            <w:bCs/>
                            <w:spacing w:val="-6"/>
                            <w:sz w:val="24"/>
                            <w:szCs w:val="24"/>
                          </w:rPr>
                          <w:t>五个指标；</w:t>
                        </w:r>
                      </w:p>
                      <w:p w:rsidR="00806284" w:rsidRDefault="00806284">
                        <w:pPr>
                          <w:numPr>
                            <w:ilvl w:val="0"/>
                            <w:numId w:val="1"/>
                          </w:numPr>
                          <w:wordWrap w:val="0"/>
                          <w:spacing w:line="320" w:lineRule="exact"/>
                          <w:jc w:val="left"/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仿宋_GB2312" w:hAnsi="Times New Roman" w:hint="eastAsia"/>
                            <w:bCs/>
                            <w:spacing w:val="-6"/>
                            <w:sz w:val="24"/>
                            <w:szCs w:val="24"/>
                          </w:rPr>
                          <w:t>企业应该卖多少钱？</w:t>
                        </w:r>
                        <w:r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  <w:t>-</w:t>
                        </w:r>
                        <w:r>
                          <w:rPr>
                            <w:rFonts w:ascii="Times New Roman" w:eastAsia="仿宋_GB2312" w:hAnsi="Times New Roman" w:hint="eastAsia"/>
                            <w:bCs/>
                            <w:spacing w:val="-6"/>
                            <w:sz w:val="24"/>
                            <w:szCs w:val="24"/>
                          </w:rPr>
                          <w:t>企业估值；</w:t>
                        </w:r>
                      </w:p>
                      <w:p w:rsidR="00806284" w:rsidRDefault="00806284">
                        <w:pPr>
                          <w:numPr>
                            <w:ilvl w:val="0"/>
                            <w:numId w:val="1"/>
                          </w:numPr>
                          <w:wordWrap w:val="0"/>
                          <w:spacing w:line="320" w:lineRule="exact"/>
                          <w:jc w:val="left"/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仿宋_GB2312" w:hAnsi="Times New Roman" w:hint="eastAsia"/>
                            <w:bCs/>
                            <w:spacing w:val="-6"/>
                            <w:sz w:val="24"/>
                            <w:szCs w:val="24"/>
                          </w:rPr>
                          <w:t>对价接受钱还是股票？</w:t>
                        </w:r>
                        <w:r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  <w:t>-</w:t>
                        </w:r>
                        <w:r>
                          <w:rPr>
                            <w:rFonts w:ascii="Times New Roman" w:eastAsia="仿宋_GB2312" w:hAnsi="Times New Roman" w:hint="eastAsia"/>
                            <w:bCs/>
                            <w:spacing w:val="-6"/>
                            <w:sz w:val="24"/>
                            <w:szCs w:val="24"/>
                          </w:rPr>
                          <w:t>支付对价</w:t>
                        </w:r>
                        <w:r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  <w:t>;</w:t>
                        </w:r>
                      </w:p>
                      <w:p w:rsidR="00806284" w:rsidRDefault="00806284">
                        <w:pPr>
                          <w:numPr>
                            <w:ilvl w:val="0"/>
                            <w:numId w:val="2"/>
                          </w:numPr>
                          <w:adjustRightInd w:val="0"/>
                          <w:snapToGrid w:val="0"/>
                          <w:spacing w:line="320" w:lineRule="exact"/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仿宋_GB2312" w:hAnsi="Times New Roman" w:hint="eastAsia"/>
                            <w:bCs/>
                            <w:spacing w:val="-6"/>
                            <w:sz w:val="24"/>
                            <w:szCs w:val="24"/>
                          </w:rPr>
                          <w:t>并购协议中常见的十大误区和陷阱</w:t>
                        </w:r>
                        <w:r>
                          <w:rPr>
                            <w:rFonts w:ascii="Times New Roman" w:eastAsia="仿宋_GB2312" w:hAnsi="Times New Roman"/>
                            <w:bCs/>
                            <w:spacing w:val="-6"/>
                            <w:sz w:val="24"/>
                            <w:szCs w:val="24"/>
                          </w:rPr>
                          <w:t>;</w:t>
                        </w:r>
                      </w:p>
                    </w:tc>
                  </w:tr>
                </w:tbl>
                <w:p w:rsidR="00806284" w:rsidRDefault="00806284"/>
              </w:txbxContent>
            </v:textbox>
          </v:shape>
        </w:pict>
      </w:r>
      <w:r w:rsidR="00806284">
        <w:rPr>
          <w:rFonts w:ascii="仿宋" w:eastAsia="仿宋" w:hAnsi="仿宋" w:cs="宋体" w:hint="eastAsia"/>
          <w:b/>
          <w:bCs/>
          <w:spacing w:val="-6"/>
          <w:sz w:val="28"/>
          <w:szCs w:val="28"/>
        </w:rPr>
        <w:t>时间：</w:t>
      </w:r>
      <w:r w:rsidR="00806284">
        <w:rPr>
          <w:rFonts w:ascii="仿宋" w:eastAsia="仿宋" w:hAnsi="仿宋" w:cs="宋体"/>
          <w:b/>
          <w:bCs/>
          <w:spacing w:val="-6"/>
          <w:sz w:val="28"/>
          <w:szCs w:val="28"/>
        </w:rPr>
        <w:t>2019</w:t>
      </w:r>
      <w:r w:rsidR="00806284">
        <w:rPr>
          <w:rFonts w:ascii="仿宋" w:eastAsia="仿宋" w:hAnsi="仿宋" w:cs="宋体" w:hint="eastAsia"/>
          <w:b/>
          <w:bCs/>
          <w:spacing w:val="-6"/>
          <w:sz w:val="28"/>
          <w:szCs w:val="28"/>
        </w:rPr>
        <w:t>年</w:t>
      </w:r>
      <w:r w:rsidR="00806284">
        <w:rPr>
          <w:rFonts w:ascii="仿宋" w:eastAsia="仿宋" w:hAnsi="仿宋" w:cs="宋体"/>
          <w:b/>
          <w:bCs/>
          <w:spacing w:val="-6"/>
          <w:sz w:val="28"/>
          <w:szCs w:val="28"/>
        </w:rPr>
        <w:t xml:space="preserve"> </w:t>
      </w:r>
      <w:r w:rsidR="00806284">
        <w:rPr>
          <w:rFonts w:ascii="仿宋" w:eastAsia="仿宋" w:hAnsi="仿宋" w:cs="宋体" w:hint="eastAsia"/>
          <w:b/>
          <w:bCs/>
          <w:spacing w:val="-6"/>
          <w:sz w:val="28"/>
          <w:szCs w:val="28"/>
        </w:rPr>
        <w:t>月</w:t>
      </w:r>
      <w:r w:rsidR="00806284">
        <w:rPr>
          <w:rFonts w:ascii="仿宋" w:eastAsia="仿宋" w:hAnsi="仿宋" w:cs="宋体"/>
          <w:b/>
          <w:bCs/>
          <w:spacing w:val="-6"/>
          <w:sz w:val="28"/>
          <w:szCs w:val="28"/>
        </w:rPr>
        <w:t xml:space="preserve"> </w:t>
      </w:r>
      <w:r w:rsidR="00806284">
        <w:rPr>
          <w:rFonts w:ascii="仿宋" w:eastAsia="仿宋" w:hAnsi="仿宋" w:cs="宋体" w:hint="eastAsia"/>
          <w:b/>
          <w:bCs/>
          <w:spacing w:val="-6"/>
          <w:sz w:val="28"/>
          <w:szCs w:val="28"/>
        </w:rPr>
        <w:t>日</w:t>
      </w:r>
      <w:r w:rsidR="00806284">
        <w:rPr>
          <w:rFonts w:ascii="仿宋" w:eastAsia="仿宋" w:hAnsi="仿宋" w:cs="宋体"/>
          <w:b/>
          <w:bCs/>
          <w:spacing w:val="-6"/>
          <w:sz w:val="28"/>
          <w:szCs w:val="28"/>
        </w:rPr>
        <w:t xml:space="preserve">- </w:t>
      </w:r>
      <w:r w:rsidR="00806284">
        <w:rPr>
          <w:rFonts w:ascii="仿宋" w:eastAsia="仿宋" w:hAnsi="仿宋" w:cs="宋体" w:hint="eastAsia"/>
          <w:b/>
          <w:bCs/>
          <w:spacing w:val="-6"/>
          <w:sz w:val="28"/>
          <w:szCs w:val="28"/>
        </w:rPr>
        <w:t>月</w:t>
      </w:r>
      <w:r w:rsidR="00806284">
        <w:rPr>
          <w:rFonts w:ascii="仿宋" w:eastAsia="仿宋" w:hAnsi="仿宋" w:cs="宋体"/>
          <w:b/>
          <w:bCs/>
          <w:spacing w:val="-6"/>
          <w:sz w:val="28"/>
          <w:szCs w:val="28"/>
        </w:rPr>
        <w:t xml:space="preserve"> </w:t>
      </w:r>
      <w:r w:rsidR="00806284">
        <w:rPr>
          <w:rFonts w:ascii="仿宋" w:eastAsia="仿宋" w:hAnsi="仿宋" w:cs="宋体" w:hint="eastAsia"/>
          <w:b/>
          <w:bCs/>
          <w:spacing w:val="-6"/>
          <w:sz w:val="28"/>
          <w:szCs w:val="28"/>
        </w:rPr>
        <w:t>日·</w:t>
      </w:r>
      <w:r w:rsidR="00806284">
        <w:rPr>
          <w:rFonts w:ascii="仿宋" w:eastAsia="仿宋" w:hAnsi="仿宋" w:cs="宋体"/>
          <w:b/>
          <w:bCs/>
          <w:spacing w:val="-6"/>
          <w:sz w:val="28"/>
          <w:szCs w:val="28"/>
        </w:rPr>
        <w:t xml:space="preserve">     </w:t>
      </w:r>
      <w:r w:rsidR="00806284">
        <w:rPr>
          <w:rFonts w:ascii="仿宋" w:eastAsia="仿宋" w:hAnsi="仿宋" w:cs="宋体" w:hint="eastAsia"/>
          <w:b/>
          <w:bCs/>
          <w:spacing w:val="-6"/>
          <w:sz w:val="28"/>
          <w:szCs w:val="28"/>
        </w:rPr>
        <w:t>（</w:t>
      </w:r>
      <w:r w:rsidR="00806284">
        <w:rPr>
          <w:rFonts w:ascii="仿宋" w:eastAsia="仿宋" w:hAnsi="仿宋" w:cs="宋体"/>
          <w:b/>
          <w:bCs/>
          <w:spacing w:val="-6"/>
          <w:sz w:val="28"/>
          <w:szCs w:val="28"/>
        </w:rPr>
        <w:t xml:space="preserve"> </w:t>
      </w:r>
      <w:r w:rsidR="00806284">
        <w:rPr>
          <w:rFonts w:ascii="仿宋" w:eastAsia="仿宋" w:hAnsi="仿宋" w:cs="宋体" w:hint="eastAsia"/>
          <w:b/>
          <w:bCs/>
          <w:spacing w:val="-6"/>
          <w:sz w:val="28"/>
          <w:szCs w:val="28"/>
        </w:rPr>
        <w:t>日报到）</w:t>
      </w:r>
    </w:p>
    <w:p w:rsidR="00806284" w:rsidRDefault="00806284">
      <w:pPr>
        <w:adjustRightInd w:val="0"/>
        <w:snapToGrid w:val="0"/>
        <w:spacing w:line="560" w:lineRule="exact"/>
        <w:jc w:val="center"/>
        <w:rPr>
          <w:rFonts w:ascii="Times New Roman" w:eastAsia="黑体" w:hAnsi="Times New Roman" w:cs="Arial"/>
          <w:bCs/>
          <w:color w:val="000000"/>
          <w:kern w:val="0"/>
          <w:sz w:val="34"/>
          <w:szCs w:val="32"/>
        </w:rPr>
      </w:pPr>
    </w:p>
    <w:p w:rsidR="00806284" w:rsidRDefault="00806284">
      <w:pPr>
        <w:adjustRightInd w:val="0"/>
        <w:snapToGrid w:val="0"/>
        <w:spacing w:line="560" w:lineRule="exact"/>
        <w:jc w:val="center"/>
        <w:rPr>
          <w:rFonts w:ascii="Times New Roman" w:eastAsia="黑体" w:hAnsi="Times New Roman" w:cs="Arial"/>
          <w:bCs/>
          <w:color w:val="000000"/>
          <w:kern w:val="0"/>
          <w:sz w:val="34"/>
          <w:szCs w:val="32"/>
        </w:rPr>
        <w:sectPr w:rsidR="00806284">
          <w:pgSz w:w="11906" w:h="16838"/>
          <w:pgMar w:top="1361" w:right="1361" w:bottom="1361" w:left="1361" w:header="851" w:footer="572" w:gutter="0"/>
          <w:cols w:space="720"/>
          <w:docGrid w:type="lines" w:linePitch="312"/>
        </w:sectPr>
      </w:pPr>
    </w:p>
    <w:p w:rsidR="00806284" w:rsidRDefault="00806284">
      <w:pPr>
        <w:adjustRightInd w:val="0"/>
        <w:snapToGrid w:val="0"/>
        <w:spacing w:line="560" w:lineRule="exact"/>
        <w:jc w:val="center"/>
        <w:rPr>
          <w:rFonts w:ascii="Times New Roman" w:eastAsia="黑体" w:hAnsi="Times New Roman" w:cs="Arial"/>
          <w:bCs/>
          <w:color w:val="000000"/>
          <w:kern w:val="0"/>
          <w:sz w:val="34"/>
          <w:szCs w:val="32"/>
        </w:rPr>
      </w:pPr>
      <w:r>
        <w:rPr>
          <w:rFonts w:ascii="Times New Roman" w:eastAsia="黑体" w:hAnsi="Times New Roman" w:cs="Arial" w:hint="eastAsia"/>
          <w:bCs/>
          <w:color w:val="000000"/>
          <w:kern w:val="0"/>
          <w:sz w:val="34"/>
          <w:szCs w:val="32"/>
        </w:rPr>
        <w:lastRenderedPageBreak/>
        <w:t>第</w:t>
      </w:r>
      <w:r w:rsidR="006E4FB5">
        <w:rPr>
          <w:rFonts w:ascii="Times New Roman" w:eastAsia="黑体" w:hAnsi="Times New Roman" w:cs="Arial" w:hint="eastAsia"/>
          <w:bCs/>
          <w:color w:val="000000"/>
          <w:kern w:val="0"/>
          <w:sz w:val="34"/>
          <w:szCs w:val="32"/>
        </w:rPr>
        <w:t>()</w:t>
      </w:r>
      <w:r>
        <w:rPr>
          <w:rFonts w:ascii="Times New Roman" w:eastAsia="黑体" w:hAnsi="Times New Roman" w:cs="Arial" w:hint="eastAsia"/>
          <w:bCs/>
          <w:color w:val="000000"/>
          <w:kern w:val="0"/>
          <w:sz w:val="34"/>
          <w:szCs w:val="32"/>
        </w:rPr>
        <w:t>期“推动优质企业多渠道上市及科创板、注册制准备和</w:t>
      </w:r>
    </w:p>
    <w:p w:rsidR="00806284" w:rsidRDefault="00806284">
      <w:pPr>
        <w:adjustRightInd w:val="0"/>
        <w:snapToGrid w:val="0"/>
        <w:spacing w:line="560" w:lineRule="exact"/>
        <w:jc w:val="center"/>
        <w:rPr>
          <w:rFonts w:ascii="Times New Roman" w:eastAsia="黑体" w:hAnsi="Times New Roman" w:cs="Arial"/>
          <w:bCs/>
          <w:color w:val="000000"/>
          <w:kern w:val="0"/>
          <w:sz w:val="34"/>
          <w:szCs w:val="32"/>
        </w:rPr>
      </w:pPr>
      <w:r>
        <w:rPr>
          <w:rFonts w:ascii="Times New Roman" w:eastAsia="黑体" w:hAnsi="Times New Roman" w:cs="Arial" w:hint="eastAsia"/>
          <w:bCs/>
          <w:color w:val="000000"/>
          <w:kern w:val="0"/>
          <w:sz w:val="34"/>
          <w:szCs w:val="32"/>
        </w:rPr>
        <w:t>应对公益辅导计划”报名回执表</w:t>
      </w:r>
    </w:p>
    <w:tbl>
      <w:tblPr>
        <w:tblW w:w="10420" w:type="dxa"/>
        <w:jc w:val="center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2026"/>
        <w:gridCol w:w="829"/>
        <w:gridCol w:w="546"/>
        <w:gridCol w:w="78"/>
        <w:gridCol w:w="513"/>
        <w:gridCol w:w="28"/>
        <w:gridCol w:w="2377"/>
        <w:gridCol w:w="1584"/>
        <w:gridCol w:w="69"/>
        <w:gridCol w:w="1280"/>
        <w:gridCol w:w="1090"/>
      </w:tblGrid>
      <w:tr w:rsidR="00806284">
        <w:trPr>
          <w:trHeight w:val="659"/>
          <w:jc w:val="center"/>
        </w:trPr>
        <w:tc>
          <w:tcPr>
            <w:tcW w:w="10420" w:type="dxa"/>
            <w:gridSpan w:val="11"/>
            <w:shd w:val="clear" w:color="auto" w:fill="FF0000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b/>
                <w:sz w:val="28"/>
              </w:rPr>
            </w:pPr>
            <w:r>
              <w:rPr>
                <w:rFonts w:ascii="仿宋_GB2312" w:eastAsia="仿宋_GB2312" w:hAnsi="Arial" w:cs="Arial" w:hint="eastAsia"/>
                <w:b/>
                <w:color w:val="FFFFFF"/>
                <w:sz w:val="28"/>
              </w:rPr>
              <w:t>报名基本信息</w:t>
            </w:r>
          </w:p>
        </w:tc>
      </w:tr>
      <w:tr w:rsidR="00806284">
        <w:trPr>
          <w:trHeight w:val="659"/>
          <w:jc w:val="center"/>
        </w:trPr>
        <w:tc>
          <w:tcPr>
            <w:tcW w:w="2026" w:type="dxa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单位名称</w:t>
            </w:r>
          </w:p>
        </w:tc>
        <w:tc>
          <w:tcPr>
            <w:tcW w:w="8394" w:type="dxa"/>
            <w:gridSpan w:val="10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  <w:szCs w:val="28"/>
              </w:rPr>
            </w:pPr>
          </w:p>
        </w:tc>
      </w:tr>
      <w:tr w:rsidR="00806284">
        <w:trPr>
          <w:trHeight w:val="659"/>
          <w:jc w:val="center"/>
        </w:trPr>
        <w:tc>
          <w:tcPr>
            <w:tcW w:w="2026" w:type="dxa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</w:rPr>
            </w:pPr>
            <w:r>
              <w:rPr>
                <w:rFonts w:ascii="仿宋_GB2312" w:eastAsia="仿宋_GB2312" w:hAnsi="Arial" w:cs="Arial" w:hint="eastAsia"/>
                <w:sz w:val="28"/>
              </w:rPr>
              <w:t>通讯地址</w:t>
            </w:r>
          </w:p>
        </w:tc>
        <w:tc>
          <w:tcPr>
            <w:tcW w:w="4371" w:type="dxa"/>
            <w:gridSpan w:val="6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  <w:szCs w:val="28"/>
              </w:rPr>
            </w:pPr>
          </w:p>
        </w:tc>
        <w:tc>
          <w:tcPr>
            <w:tcW w:w="1584" w:type="dxa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邮</w:t>
            </w:r>
            <w:r>
              <w:rPr>
                <w:rFonts w:ascii="仿宋_GB2312" w:eastAsia="仿宋_GB2312" w:hAnsi="Arial" w:cs="Arial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编</w:t>
            </w:r>
          </w:p>
        </w:tc>
        <w:tc>
          <w:tcPr>
            <w:tcW w:w="2439" w:type="dxa"/>
            <w:gridSpan w:val="3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  <w:szCs w:val="28"/>
              </w:rPr>
            </w:pPr>
          </w:p>
        </w:tc>
      </w:tr>
      <w:tr w:rsidR="00806284">
        <w:trPr>
          <w:trHeight w:val="659"/>
          <w:jc w:val="center"/>
        </w:trPr>
        <w:tc>
          <w:tcPr>
            <w:tcW w:w="2026" w:type="dxa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</w:rPr>
            </w:pPr>
            <w:r>
              <w:rPr>
                <w:rFonts w:ascii="仿宋_GB2312" w:eastAsia="仿宋_GB2312" w:hAnsi="Arial" w:cs="Arial" w:hint="eastAsia"/>
                <w:sz w:val="28"/>
              </w:rPr>
              <w:t>法人代表姓名</w:t>
            </w:r>
          </w:p>
        </w:tc>
        <w:tc>
          <w:tcPr>
            <w:tcW w:w="1375" w:type="dxa"/>
            <w:gridSpan w:val="2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</w:rPr>
            </w:pPr>
          </w:p>
        </w:tc>
        <w:tc>
          <w:tcPr>
            <w:tcW w:w="591" w:type="dxa"/>
            <w:gridSpan w:val="2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</w:rPr>
            </w:pPr>
            <w:r>
              <w:rPr>
                <w:rFonts w:ascii="仿宋_GB2312" w:eastAsia="仿宋_GB2312" w:hAnsi="Arial" w:cs="Arial" w:hint="eastAsia"/>
                <w:sz w:val="28"/>
              </w:rPr>
              <w:t>电话</w:t>
            </w:r>
          </w:p>
        </w:tc>
        <w:tc>
          <w:tcPr>
            <w:tcW w:w="2405" w:type="dxa"/>
            <w:gridSpan w:val="2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</w:rPr>
            </w:pPr>
          </w:p>
        </w:tc>
        <w:tc>
          <w:tcPr>
            <w:tcW w:w="1584" w:type="dxa"/>
            <w:vAlign w:val="center"/>
          </w:tcPr>
          <w:p w:rsidR="00806284" w:rsidRDefault="00806284" w:rsidP="008D41B9">
            <w:pPr>
              <w:widowControl/>
              <w:autoSpaceDE w:val="0"/>
              <w:spacing w:line="580" w:lineRule="exact"/>
              <w:ind w:leftChars="-35" w:left="-73" w:firstLineChars="26" w:firstLine="73"/>
              <w:jc w:val="center"/>
              <w:textAlignment w:val="center"/>
              <w:rPr>
                <w:rFonts w:ascii="仿宋_GB2312" w:eastAsia="仿宋_GB2312" w:hAnsi="Arial" w:cs="Arial"/>
                <w:sz w:val="28"/>
              </w:rPr>
            </w:pPr>
            <w:r>
              <w:rPr>
                <w:rFonts w:ascii="仿宋_GB2312" w:eastAsia="仿宋_GB2312" w:hAnsi="Arial" w:cs="Arial" w:hint="eastAsia"/>
                <w:sz w:val="28"/>
              </w:rPr>
              <w:t>手机</w:t>
            </w:r>
            <w:r>
              <w:rPr>
                <w:rFonts w:ascii="仿宋_GB2312" w:eastAsia="仿宋_GB2312" w:hAnsi="Arial" w:cs="Arial" w:hint="eastAsia"/>
                <w:b/>
                <w:bCs/>
                <w:sz w:val="24"/>
                <w:szCs w:val="24"/>
              </w:rPr>
              <w:t>（必填）</w:t>
            </w:r>
          </w:p>
        </w:tc>
        <w:tc>
          <w:tcPr>
            <w:tcW w:w="2439" w:type="dxa"/>
            <w:gridSpan w:val="3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</w:rPr>
            </w:pPr>
          </w:p>
        </w:tc>
      </w:tr>
      <w:tr w:rsidR="00806284">
        <w:trPr>
          <w:trHeight w:val="659"/>
          <w:jc w:val="center"/>
        </w:trPr>
        <w:tc>
          <w:tcPr>
            <w:tcW w:w="2026" w:type="dxa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</w:rPr>
            </w:pPr>
            <w:r>
              <w:rPr>
                <w:rFonts w:ascii="仿宋_GB2312" w:eastAsia="仿宋_GB2312" w:hAnsi="Arial" w:cs="Arial" w:hint="eastAsia"/>
                <w:sz w:val="28"/>
              </w:rPr>
              <w:t>联</w:t>
            </w:r>
            <w:r>
              <w:rPr>
                <w:rFonts w:ascii="仿宋_GB2312" w:eastAsia="仿宋_GB2312" w:hAnsi="Arial" w:cs="Arial"/>
                <w:sz w:val="28"/>
              </w:rPr>
              <w:t xml:space="preserve"> </w:t>
            </w:r>
            <w:r>
              <w:rPr>
                <w:rFonts w:ascii="仿宋_GB2312" w:eastAsia="仿宋_GB2312" w:hAnsi="Arial" w:cs="Arial" w:hint="eastAsia"/>
                <w:sz w:val="28"/>
              </w:rPr>
              <w:t>系</w:t>
            </w:r>
            <w:r>
              <w:rPr>
                <w:rFonts w:ascii="仿宋_GB2312" w:eastAsia="仿宋_GB2312" w:hAnsi="Arial" w:cs="Arial"/>
                <w:sz w:val="28"/>
              </w:rPr>
              <w:t xml:space="preserve"> </w:t>
            </w:r>
            <w:r>
              <w:rPr>
                <w:rFonts w:ascii="仿宋_GB2312" w:eastAsia="仿宋_GB2312" w:hAnsi="Arial" w:cs="Arial" w:hint="eastAsia"/>
                <w:sz w:val="28"/>
              </w:rPr>
              <w:t>人</w:t>
            </w:r>
          </w:p>
        </w:tc>
        <w:tc>
          <w:tcPr>
            <w:tcW w:w="1375" w:type="dxa"/>
            <w:gridSpan w:val="2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</w:rPr>
            </w:pPr>
          </w:p>
        </w:tc>
        <w:tc>
          <w:tcPr>
            <w:tcW w:w="591" w:type="dxa"/>
            <w:gridSpan w:val="2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</w:rPr>
            </w:pPr>
            <w:r>
              <w:rPr>
                <w:rFonts w:ascii="仿宋_GB2312" w:eastAsia="仿宋_GB2312" w:hAnsi="Arial" w:cs="Arial" w:hint="eastAsia"/>
                <w:sz w:val="28"/>
              </w:rPr>
              <w:t>电话</w:t>
            </w:r>
          </w:p>
        </w:tc>
        <w:tc>
          <w:tcPr>
            <w:tcW w:w="2405" w:type="dxa"/>
            <w:gridSpan w:val="2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</w:rPr>
            </w:pPr>
          </w:p>
        </w:tc>
        <w:tc>
          <w:tcPr>
            <w:tcW w:w="1584" w:type="dxa"/>
            <w:vAlign w:val="center"/>
          </w:tcPr>
          <w:p w:rsidR="00806284" w:rsidRDefault="00806284" w:rsidP="008D41B9">
            <w:pPr>
              <w:widowControl/>
              <w:autoSpaceDE w:val="0"/>
              <w:spacing w:line="580" w:lineRule="exact"/>
              <w:ind w:leftChars="-35" w:left="-73" w:firstLineChars="26" w:firstLine="73"/>
              <w:jc w:val="center"/>
              <w:textAlignment w:val="center"/>
              <w:rPr>
                <w:rFonts w:ascii="仿宋_GB2312" w:eastAsia="仿宋_GB2312" w:hAnsi="Arial" w:cs="Arial"/>
                <w:sz w:val="28"/>
              </w:rPr>
            </w:pPr>
            <w:r>
              <w:rPr>
                <w:rFonts w:ascii="仿宋_GB2312" w:eastAsia="仿宋_GB2312" w:hAnsi="Arial" w:cs="Arial" w:hint="eastAsia"/>
                <w:sz w:val="28"/>
              </w:rPr>
              <w:t>传</w:t>
            </w:r>
            <w:r>
              <w:rPr>
                <w:rFonts w:ascii="仿宋_GB2312" w:eastAsia="仿宋_GB2312" w:hAnsi="Arial" w:cs="Arial"/>
                <w:sz w:val="28"/>
              </w:rPr>
              <w:t xml:space="preserve"> </w:t>
            </w:r>
            <w:r>
              <w:rPr>
                <w:rFonts w:ascii="仿宋_GB2312" w:eastAsia="仿宋_GB2312" w:hAnsi="Arial" w:cs="Arial" w:hint="eastAsia"/>
                <w:sz w:val="28"/>
              </w:rPr>
              <w:t>真</w:t>
            </w:r>
          </w:p>
        </w:tc>
        <w:tc>
          <w:tcPr>
            <w:tcW w:w="2439" w:type="dxa"/>
            <w:gridSpan w:val="3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</w:rPr>
            </w:pPr>
          </w:p>
        </w:tc>
      </w:tr>
      <w:tr w:rsidR="00806284">
        <w:trPr>
          <w:trHeight w:val="659"/>
          <w:jc w:val="center"/>
        </w:trPr>
        <w:tc>
          <w:tcPr>
            <w:tcW w:w="2026" w:type="dxa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</w:rPr>
            </w:pPr>
            <w:r>
              <w:rPr>
                <w:rFonts w:ascii="仿宋_GB2312" w:eastAsia="仿宋_GB2312" w:hAnsi="Arial" w:cs="Arial" w:hint="eastAsia"/>
                <w:sz w:val="28"/>
              </w:rPr>
              <w:t>参会代表姓名</w:t>
            </w:r>
          </w:p>
        </w:tc>
        <w:tc>
          <w:tcPr>
            <w:tcW w:w="829" w:type="dxa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</w:rPr>
            </w:pPr>
            <w:r>
              <w:rPr>
                <w:rFonts w:ascii="仿宋_GB2312" w:eastAsia="仿宋_GB2312" w:hAnsi="Arial" w:cs="Arial" w:hint="eastAsia"/>
                <w:sz w:val="28"/>
              </w:rPr>
              <w:t>性</w:t>
            </w:r>
            <w:r>
              <w:rPr>
                <w:rFonts w:ascii="仿宋_GB2312" w:eastAsia="仿宋_GB2312" w:hAnsi="Arial" w:cs="Arial"/>
                <w:sz w:val="28"/>
              </w:rPr>
              <w:t xml:space="preserve"> </w:t>
            </w:r>
            <w:r>
              <w:rPr>
                <w:rFonts w:ascii="仿宋_GB2312" w:eastAsia="仿宋_GB2312" w:hAnsi="Arial" w:cs="Arial" w:hint="eastAsia"/>
                <w:sz w:val="28"/>
              </w:rPr>
              <w:t>别</w:t>
            </w:r>
          </w:p>
        </w:tc>
        <w:tc>
          <w:tcPr>
            <w:tcW w:w="1137" w:type="dxa"/>
            <w:gridSpan w:val="3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</w:rPr>
            </w:pPr>
            <w:r>
              <w:rPr>
                <w:rFonts w:ascii="仿宋_GB2312" w:eastAsia="仿宋_GB2312" w:hAnsi="Arial" w:cs="Arial" w:hint="eastAsia"/>
                <w:sz w:val="28"/>
              </w:rPr>
              <w:t>职</w:t>
            </w:r>
            <w:r>
              <w:rPr>
                <w:rFonts w:ascii="仿宋_GB2312" w:eastAsia="仿宋_GB2312" w:hAnsi="Arial" w:cs="Arial"/>
                <w:sz w:val="28"/>
              </w:rPr>
              <w:t xml:space="preserve"> </w:t>
            </w:r>
            <w:r>
              <w:rPr>
                <w:rFonts w:ascii="仿宋_GB2312" w:eastAsia="仿宋_GB2312" w:hAnsi="Arial" w:cs="Arial" w:hint="eastAsia"/>
                <w:sz w:val="28"/>
              </w:rPr>
              <w:t>务</w:t>
            </w:r>
          </w:p>
        </w:tc>
        <w:tc>
          <w:tcPr>
            <w:tcW w:w="2405" w:type="dxa"/>
            <w:gridSpan w:val="2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</w:rPr>
            </w:pPr>
            <w:r>
              <w:rPr>
                <w:rFonts w:ascii="仿宋_GB2312" w:eastAsia="仿宋_GB2312" w:hAnsi="Arial" w:cs="Arial" w:hint="eastAsia"/>
                <w:sz w:val="28"/>
              </w:rPr>
              <w:t>电</w:t>
            </w:r>
            <w:r>
              <w:rPr>
                <w:rFonts w:ascii="仿宋_GB2312" w:eastAsia="仿宋_GB2312" w:hAnsi="Arial" w:cs="Arial"/>
                <w:sz w:val="28"/>
              </w:rPr>
              <w:t xml:space="preserve">  </w:t>
            </w:r>
            <w:r>
              <w:rPr>
                <w:rFonts w:ascii="仿宋_GB2312" w:eastAsia="仿宋_GB2312" w:hAnsi="Arial" w:cs="Arial" w:hint="eastAsia"/>
                <w:sz w:val="28"/>
              </w:rPr>
              <w:t>话</w:t>
            </w:r>
          </w:p>
        </w:tc>
        <w:tc>
          <w:tcPr>
            <w:tcW w:w="1584" w:type="dxa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</w:rPr>
            </w:pPr>
            <w:r>
              <w:rPr>
                <w:rFonts w:ascii="仿宋_GB2312" w:eastAsia="仿宋_GB2312" w:hAnsi="Arial" w:cs="Arial" w:hint="eastAsia"/>
                <w:sz w:val="28"/>
              </w:rPr>
              <w:t>手</w:t>
            </w:r>
            <w:r>
              <w:rPr>
                <w:rFonts w:ascii="仿宋_GB2312" w:eastAsia="仿宋_GB2312" w:hAnsi="Arial" w:cs="Arial"/>
                <w:sz w:val="28"/>
              </w:rPr>
              <w:t xml:space="preserve">  </w:t>
            </w:r>
            <w:r>
              <w:rPr>
                <w:rFonts w:ascii="仿宋_GB2312" w:eastAsia="仿宋_GB2312" w:hAnsi="Arial" w:cs="Arial" w:hint="eastAsia"/>
                <w:sz w:val="28"/>
              </w:rPr>
              <w:t>机</w:t>
            </w:r>
          </w:p>
        </w:tc>
        <w:tc>
          <w:tcPr>
            <w:tcW w:w="2439" w:type="dxa"/>
            <w:gridSpan w:val="3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</w:rPr>
            </w:pPr>
            <w:r>
              <w:rPr>
                <w:rFonts w:ascii="仿宋_GB2312" w:eastAsia="仿宋_GB2312" w:hAnsi="Arial" w:cs="Arial"/>
                <w:sz w:val="28"/>
              </w:rPr>
              <w:t>E-mail</w:t>
            </w:r>
          </w:p>
        </w:tc>
      </w:tr>
      <w:tr w:rsidR="00806284">
        <w:trPr>
          <w:trHeight w:val="659"/>
          <w:jc w:val="center"/>
        </w:trPr>
        <w:tc>
          <w:tcPr>
            <w:tcW w:w="2026" w:type="dxa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</w:rPr>
            </w:pPr>
          </w:p>
        </w:tc>
        <w:tc>
          <w:tcPr>
            <w:tcW w:w="829" w:type="dxa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</w:rPr>
            </w:pPr>
          </w:p>
        </w:tc>
        <w:tc>
          <w:tcPr>
            <w:tcW w:w="1137" w:type="dxa"/>
            <w:gridSpan w:val="3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</w:rPr>
            </w:pPr>
          </w:p>
        </w:tc>
        <w:tc>
          <w:tcPr>
            <w:tcW w:w="2405" w:type="dxa"/>
            <w:gridSpan w:val="2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</w:rPr>
            </w:pPr>
          </w:p>
        </w:tc>
        <w:tc>
          <w:tcPr>
            <w:tcW w:w="1584" w:type="dxa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</w:rPr>
            </w:pPr>
          </w:p>
        </w:tc>
        <w:tc>
          <w:tcPr>
            <w:tcW w:w="2439" w:type="dxa"/>
            <w:gridSpan w:val="3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</w:rPr>
            </w:pPr>
          </w:p>
        </w:tc>
      </w:tr>
      <w:tr w:rsidR="00806284">
        <w:trPr>
          <w:trHeight w:val="659"/>
          <w:jc w:val="center"/>
        </w:trPr>
        <w:tc>
          <w:tcPr>
            <w:tcW w:w="2026" w:type="dxa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</w:rPr>
            </w:pPr>
          </w:p>
        </w:tc>
        <w:tc>
          <w:tcPr>
            <w:tcW w:w="829" w:type="dxa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</w:rPr>
            </w:pPr>
          </w:p>
        </w:tc>
        <w:tc>
          <w:tcPr>
            <w:tcW w:w="1137" w:type="dxa"/>
            <w:gridSpan w:val="3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</w:rPr>
            </w:pPr>
          </w:p>
        </w:tc>
        <w:tc>
          <w:tcPr>
            <w:tcW w:w="2405" w:type="dxa"/>
            <w:gridSpan w:val="2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</w:rPr>
            </w:pPr>
          </w:p>
        </w:tc>
        <w:tc>
          <w:tcPr>
            <w:tcW w:w="1584" w:type="dxa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</w:rPr>
            </w:pPr>
          </w:p>
        </w:tc>
        <w:tc>
          <w:tcPr>
            <w:tcW w:w="2439" w:type="dxa"/>
            <w:gridSpan w:val="3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</w:rPr>
            </w:pPr>
          </w:p>
        </w:tc>
      </w:tr>
      <w:tr w:rsidR="00806284">
        <w:trPr>
          <w:trHeight w:val="659"/>
          <w:jc w:val="center"/>
        </w:trPr>
        <w:tc>
          <w:tcPr>
            <w:tcW w:w="2026" w:type="dxa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住宿要求</w:t>
            </w:r>
          </w:p>
        </w:tc>
        <w:tc>
          <w:tcPr>
            <w:tcW w:w="8394" w:type="dxa"/>
            <w:gridSpan w:val="10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ind w:firstLineChars="100" w:firstLine="280"/>
              <w:jc w:val="left"/>
              <w:textAlignment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Ansi="Arial" w:cs="Arial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标准间（单住）</w:t>
            </w:r>
            <w:r>
              <w:rPr>
                <w:rFonts w:ascii="仿宋_GB2312" w:eastAsia="仿宋_GB2312" w:hAnsi="Arial" w:cs="Arial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Ansi="Arial" w:cs="Arial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标准间（合住）</w:t>
            </w:r>
            <w:r>
              <w:rPr>
                <w:rFonts w:ascii="仿宋_GB2312" w:eastAsia="仿宋_GB2312" w:hAnsi="Arial" w:cs="Arial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Ansi="Arial" w:cs="Arial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自行安排</w:t>
            </w:r>
          </w:p>
        </w:tc>
      </w:tr>
      <w:tr w:rsidR="00806284">
        <w:trPr>
          <w:trHeight w:val="659"/>
          <w:jc w:val="center"/>
        </w:trPr>
        <w:tc>
          <w:tcPr>
            <w:tcW w:w="10420" w:type="dxa"/>
            <w:gridSpan w:val="11"/>
            <w:shd w:val="clear" w:color="auto" w:fill="FF0000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b/>
                <w:sz w:val="28"/>
              </w:rPr>
            </w:pPr>
            <w:r>
              <w:rPr>
                <w:rFonts w:ascii="仿宋_GB2312" w:eastAsia="仿宋_GB2312" w:hAnsi="Arial" w:cs="Arial" w:hint="eastAsia"/>
                <w:b/>
                <w:color w:val="FFFFFF"/>
                <w:sz w:val="28"/>
              </w:rPr>
              <w:t>企业基本信息</w:t>
            </w:r>
          </w:p>
        </w:tc>
      </w:tr>
      <w:tr w:rsidR="00806284">
        <w:trPr>
          <w:trHeight w:val="659"/>
          <w:jc w:val="center"/>
        </w:trPr>
        <w:tc>
          <w:tcPr>
            <w:tcW w:w="2026" w:type="dxa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成立日期</w:t>
            </w:r>
          </w:p>
        </w:tc>
        <w:tc>
          <w:tcPr>
            <w:tcW w:w="1994" w:type="dxa"/>
            <w:gridSpan w:val="5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  <w:szCs w:val="28"/>
              </w:rPr>
            </w:pPr>
          </w:p>
        </w:tc>
        <w:tc>
          <w:tcPr>
            <w:tcW w:w="2377" w:type="dxa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ind w:rightChars="29" w:right="61"/>
              <w:jc w:val="center"/>
              <w:textAlignment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注册资本（万元）</w:t>
            </w:r>
          </w:p>
        </w:tc>
        <w:tc>
          <w:tcPr>
            <w:tcW w:w="4023" w:type="dxa"/>
            <w:gridSpan w:val="4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  <w:szCs w:val="28"/>
              </w:rPr>
            </w:pPr>
          </w:p>
        </w:tc>
      </w:tr>
      <w:tr w:rsidR="00806284">
        <w:trPr>
          <w:trHeight w:val="659"/>
          <w:jc w:val="center"/>
        </w:trPr>
        <w:tc>
          <w:tcPr>
            <w:tcW w:w="2026" w:type="dxa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/>
                <w:sz w:val="28"/>
                <w:szCs w:val="28"/>
              </w:rPr>
              <w:t>2018</w:t>
            </w: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年销售额</w:t>
            </w:r>
          </w:p>
        </w:tc>
        <w:tc>
          <w:tcPr>
            <w:tcW w:w="1994" w:type="dxa"/>
            <w:gridSpan w:val="5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  <w:szCs w:val="28"/>
              </w:rPr>
            </w:pPr>
          </w:p>
        </w:tc>
        <w:tc>
          <w:tcPr>
            <w:tcW w:w="2377" w:type="dxa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ind w:rightChars="29" w:right="61"/>
              <w:jc w:val="center"/>
              <w:textAlignment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/>
                <w:sz w:val="28"/>
                <w:szCs w:val="28"/>
              </w:rPr>
              <w:t>2018</w:t>
            </w: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年净利润</w:t>
            </w:r>
          </w:p>
        </w:tc>
        <w:tc>
          <w:tcPr>
            <w:tcW w:w="1653" w:type="dxa"/>
            <w:gridSpan w:val="2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  <w:szCs w:val="28"/>
              </w:rPr>
            </w:pPr>
          </w:p>
        </w:tc>
        <w:tc>
          <w:tcPr>
            <w:tcW w:w="1280" w:type="dxa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员工人数</w:t>
            </w:r>
          </w:p>
        </w:tc>
        <w:tc>
          <w:tcPr>
            <w:tcW w:w="1090" w:type="dxa"/>
            <w:vAlign w:val="center"/>
          </w:tcPr>
          <w:p w:rsidR="00806284" w:rsidRDefault="00806284">
            <w:pPr>
              <w:widowControl/>
              <w:autoSpaceDE w:val="0"/>
              <w:spacing w:line="58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  <w:szCs w:val="28"/>
              </w:rPr>
            </w:pPr>
          </w:p>
        </w:tc>
      </w:tr>
      <w:tr w:rsidR="00806284">
        <w:trPr>
          <w:trHeight w:val="814"/>
          <w:jc w:val="center"/>
        </w:trPr>
        <w:tc>
          <w:tcPr>
            <w:tcW w:w="2026" w:type="dxa"/>
            <w:vAlign w:val="center"/>
          </w:tcPr>
          <w:p w:rsidR="00806284" w:rsidRDefault="00806284"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上市意向</w:t>
            </w:r>
          </w:p>
        </w:tc>
        <w:tc>
          <w:tcPr>
            <w:tcW w:w="8394" w:type="dxa"/>
            <w:gridSpan w:val="10"/>
            <w:vAlign w:val="center"/>
          </w:tcPr>
          <w:p w:rsidR="00806284" w:rsidRDefault="00806284">
            <w:pPr>
              <w:widowControl/>
              <w:autoSpaceDE w:val="0"/>
              <w:spacing w:line="360" w:lineRule="exact"/>
              <w:textAlignment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□主板</w:t>
            </w:r>
            <w:r>
              <w:rPr>
                <w:rFonts w:ascii="仿宋_GB2312" w:eastAsia="仿宋_GB2312" w:hAnsi="Arial" w:cs="Arial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□中小板</w:t>
            </w:r>
            <w:r>
              <w:rPr>
                <w:rFonts w:ascii="仿宋_GB2312" w:eastAsia="仿宋_GB2312" w:hAnsi="Arial" w:cs="Arial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□创业板</w:t>
            </w:r>
            <w:r>
              <w:rPr>
                <w:rFonts w:ascii="仿宋_GB2312" w:eastAsia="仿宋_GB2312" w:hAnsi="Arial" w:cs="Arial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□新三板</w:t>
            </w:r>
            <w:r>
              <w:rPr>
                <w:rFonts w:ascii="仿宋_GB2312" w:eastAsia="仿宋_GB2312" w:hAnsi="Arial" w:cs="Arial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□地方股交中心</w:t>
            </w:r>
          </w:p>
          <w:p w:rsidR="00806284" w:rsidRDefault="00806284">
            <w:pPr>
              <w:widowControl/>
              <w:autoSpaceDE w:val="0"/>
              <w:spacing w:line="360" w:lineRule="exact"/>
              <w:textAlignment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□香港</w:t>
            </w:r>
            <w:r>
              <w:rPr>
                <w:rFonts w:ascii="仿宋_GB2312" w:eastAsia="仿宋_GB2312" w:hAnsi="Arial" w:cs="Arial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□美国</w:t>
            </w:r>
            <w:r>
              <w:rPr>
                <w:rFonts w:ascii="仿宋_GB2312" w:eastAsia="仿宋_GB2312" w:hAnsi="Arial" w:cs="Arial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□科创板</w:t>
            </w:r>
            <w:r>
              <w:rPr>
                <w:rFonts w:ascii="仿宋_GB2312" w:eastAsia="仿宋_GB2312" w:hAnsi="Arial" w:cs="Arial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□其他</w:t>
            </w:r>
          </w:p>
        </w:tc>
      </w:tr>
      <w:tr w:rsidR="00806284">
        <w:trPr>
          <w:trHeight w:val="814"/>
          <w:jc w:val="center"/>
        </w:trPr>
        <w:tc>
          <w:tcPr>
            <w:tcW w:w="2026" w:type="dxa"/>
            <w:vAlign w:val="center"/>
          </w:tcPr>
          <w:p w:rsidR="00806284" w:rsidRDefault="00806284">
            <w:pPr>
              <w:widowControl/>
              <w:autoSpaceDE w:val="0"/>
              <w:spacing w:line="46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企业性质</w:t>
            </w:r>
          </w:p>
        </w:tc>
        <w:tc>
          <w:tcPr>
            <w:tcW w:w="8394" w:type="dxa"/>
            <w:gridSpan w:val="10"/>
            <w:vAlign w:val="center"/>
          </w:tcPr>
          <w:p w:rsidR="00806284" w:rsidRDefault="00806284">
            <w:pPr>
              <w:widowControl/>
              <w:autoSpaceDE w:val="0"/>
              <w:spacing w:line="360" w:lineRule="exact"/>
              <w:jc w:val="left"/>
              <w:textAlignment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□国有控股</w:t>
            </w:r>
            <w:r>
              <w:rPr>
                <w:rFonts w:ascii="仿宋_GB2312" w:eastAsia="仿宋_GB2312" w:hAnsi="Arial" w:cs="Arial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□国有参股</w:t>
            </w:r>
            <w:r>
              <w:rPr>
                <w:rFonts w:ascii="仿宋_GB2312" w:eastAsia="仿宋_GB2312" w:hAnsi="Arial" w:cs="Arial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□外商独资</w:t>
            </w:r>
            <w:r>
              <w:rPr>
                <w:rFonts w:ascii="仿宋_GB2312" w:eastAsia="仿宋_GB2312" w:hAnsi="Arial" w:cs="Arial"/>
                <w:sz w:val="28"/>
                <w:szCs w:val="28"/>
              </w:rPr>
              <w:t xml:space="preserve">  </w:t>
            </w:r>
          </w:p>
          <w:p w:rsidR="00806284" w:rsidRDefault="00806284">
            <w:pPr>
              <w:widowControl/>
              <w:autoSpaceDE w:val="0"/>
              <w:spacing w:line="360" w:lineRule="exact"/>
              <w:jc w:val="left"/>
              <w:textAlignment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□中外合资</w:t>
            </w:r>
            <w:r>
              <w:rPr>
                <w:rFonts w:ascii="仿宋_GB2312" w:eastAsia="仿宋_GB2312" w:hAnsi="Arial" w:cs="Arial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□民营企业</w:t>
            </w:r>
            <w:r>
              <w:rPr>
                <w:rFonts w:ascii="仿宋_GB2312" w:eastAsia="仿宋_GB2312" w:hAnsi="Arial" w:cs="Arial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□其他</w:t>
            </w:r>
          </w:p>
        </w:tc>
      </w:tr>
      <w:tr w:rsidR="00806284">
        <w:trPr>
          <w:trHeight w:val="528"/>
          <w:jc w:val="center"/>
        </w:trPr>
        <w:tc>
          <w:tcPr>
            <w:tcW w:w="2026" w:type="dxa"/>
            <w:vMerge w:val="restart"/>
            <w:vAlign w:val="center"/>
          </w:tcPr>
          <w:p w:rsidR="00806284" w:rsidRDefault="00806284">
            <w:pPr>
              <w:widowControl/>
              <w:autoSpaceDE w:val="0"/>
              <w:spacing w:line="46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是否已经引入</w:t>
            </w:r>
          </w:p>
          <w:p w:rsidR="00806284" w:rsidRDefault="00806284">
            <w:pPr>
              <w:widowControl/>
              <w:autoSpaceDE w:val="0"/>
              <w:spacing w:line="46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战略投资者</w:t>
            </w:r>
          </w:p>
        </w:tc>
        <w:tc>
          <w:tcPr>
            <w:tcW w:w="1453" w:type="dxa"/>
            <w:gridSpan w:val="3"/>
            <w:vAlign w:val="center"/>
          </w:tcPr>
          <w:p w:rsidR="00806284" w:rsidRDefault="00806284">
            <w:pPr>
              <w:widowControl/>
              <w:autoSpaceDE w:val="0"/>
              <w:spacing w:line="460" w:lineRule="exact"/>
              <w:jc w:val="left"/>
              <w:textAlignment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Ansi="Arial" w:cs="Arial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是</w:t>
            </w:r>
          </w:p>
        </w:tc>
        <w:tc>
          <w:tcPr>
            <w:tcW w:w="2918" w:type="dxa"/>
            <w:gridSpan w:val="3"/>
            <w:vAlign w:val="center"/>
          </w:tcPr>
          <w:p w:rsidR="00806284" w:rsidRDefault="00806284">
            <w:pPr>
              <w:widowControl/>
              <w:autoSpaceDE w:val="0"/>
              <w:spacing w:line="460" w:lineRule="exact"/>
              <w:jc w:val="left"/>
              <w:textAlignment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引入时间：</w:t>
            </w:r>
          </w:p>
        </w:tc>
        <w:tc>
          <w:tcPr>
            <w:tcW w:w="4023" w:type="dxa"/>
            <w:gridSpan w:val="4"/>
            <w:vAlign w:val="center"/>
          </w:tcPr>
          <w:p w:rsidR="00806284" w:rsidRDefault="00806284">
            <w:pPr>
              <w:widowControl/>
              <w:autoSpaceDE w:val="0"/>
              <w:spacing w:line="460" w:lineRule="exact"/>
              <w:jc w:val="left"/>
              <w:textAlignment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引入金额：</w:t>
            </w:r>
          </w:p>
        </w:tc>
      </w:tr>
      <w:tr w:rsidR="00806284">
        <w:trPr>
          <w:trHeight w:val="538"/>
          <w:jc w:val="center"/>
        </w:trPr>
        <w:tc>
          <w:tcPr>
            <w:tcW w:w="2026" w:type="dxa"/>
            <w:vMerge/>
            <w:vAlign w:val="center"/>
          </w:tcPr>
          <w:p w:rsidR="00806284" w:rsidRDefault="00806284"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ascii="仿宋_GB2312" w:eastAsia="仿宋_GB2312" w:hAnsi="Arial" w:cs="Arial"/>
                <w:sz w:val="28"/>
                <w:szCs w:val="28"/>
              </w:rPr>
            </w:pPr>
          </w:p>
        </w:tc>
        <w:tc>
          <w:tcPr>
            <w:tcW w:w="1453" w:type="dxa"/>
            <w:gridSpan w:val="3"/>
            <w:vAlign w:val="center"/>
          </w:tcPr>
          <w:p w:rsidR="00806284" w:rsidRDefault="00806284">
            <w:pPr>
              <w:widowControl/>
              <w:autoSpaceDE w:val="0"/>
              <w:spacing w:line="400" w:lineRule="exact"/>
              <w:jc w:val="left"/>
              <w:textAlignment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Ansi="Arial" w:cs="Arial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否</w:t>
            </w:r>
          </w:p>
        </w:tc>
        <w:tc>
          <w:tcPr>
            <w:tcW w:w="2918" w:type="dxa"/>
            <w:gridSpan w:val="3"/>
            <w:vAlign w:val="center"/>
          </w:tcPr>
          <w:p w:rsidR="00806284" w:rsidRDefault="00806284">
            <w:pPr>
              <w:widowControl/>
              <w:autoSpaceDE w:val="0"/>
              <w:spacing w:line="400" w:lineRule="exact"/>
              <w:jc w:val="left"/>
              <w:textAlignment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计划引入时间：</w:t>
            </w:r>
          </w:p>
        </w:tc>
        <w:tc>
          <w:tcPr>
            <w:tcW w:w="4023" w:type="dxa"/>
            <w:gridSpan w:val="4"/>
            <w:vAlign w:val="center"/>
          </w:tcPr>
          <w:p w:rsidR="00806284" w:rsidRDefault="00806284">
            <w:pPr>
              <w:widowControl/>
              <w:autoSpaceDE w:val="0"/>
              <w:spacing w:line="400" w:lineRule="exact"/>
              <w:jc w:val="left"/>
              <w:textAlignment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计划引入金额：</w:t>
            </w:r>
          </w:p>
        </w:tc>
      </w:tr>
    </w:tbl>
    <w:p w:rsidR="00806284" w:rsidRPr="00D57089" w:rsidRDefault="00806284" w:rsidP="00994050">
      <w:pPr>
        <w:spacing w:beforeLines="30" w:line="360" w:lineRule="exact"/>
        <w:rPr>
          <w:rFonts w:ascii="仿宋_GB2312" w:eastAsia="仿宋_GB2312" w:hAnsi="Arial" w:cs="Arial"/>
          <w:b/>
          <w:bCs/>
          <w:sz w:val="32"/>
          <w:szCs w:val="32"/>
        </w:rPr>
      </w:pPr>
      <w:r w:rsidRPr="00D57089">
        <w:rPr>
          <w:rFonts w:ascii="仿宋_GB2312" w:eastAsia="仿宋_GB2312" w:hAnsi="Arial" w:cs="Arial" w:hint="eastAsia"/>
          <w:b/>
          <w:sz w:val="24"/>
          <w:szCs w:val="24"/>
        </w:rPr>
        <w:t>联系人：</w:t>
      </w:r>
      <w:r w:rsidR="00994050">
        <w:rPr>
          <w:rFonts w:ascii="仿宋_GB2312" w:eastAsia="仿宋_GB2312" w:hAnsi="Arial" w:cs="Arial" w:hint="eastAsia"/>
          <w:b/>
          <w:sz w:val="24"/>
          <w:szCs w:val="24"/>
        </w:rPr>
        <w:t>郑文献  13552817888</w:t>
      </w:r>
      <w:r w:rsidR="00D57089">
        <w:rPr>
          <w:rFonts w:ascii="仿宋_GB2312" w:eastAsia="仿宋_GB2312" w:hAnsi="Arial" w:cs="Arial" w:hint="eastAsia"/>
          <w:b/>
          <w:sz w:val="24"/>
          <w:szCs w:val="24"/>
        </w:rPr>
        <w:t xml:space="preserve">     </w:t>
      </w:r>
    </w:p>
    <w:p w:rsidR="00806284" w:rsidRPr="00D57089" w:rsidRDefault="00806284" w:rsidP="00994050">
      <w:pPr>
        <w:adjustRightInd w:val="0"/>
        <w:snapToGrid w:val="0"/>
        <w:spacing w:beforeLines="50" w:line="360" w:lineRule="exact"/>
        <w:rPr>
          <w:rFonts w:ascii="仿宋_GB2312" w:eastAsia="仿宋_GB2312" w:hAnsi="Arial" w:cs="Arial"/>
          <w:b/>
          <w:bCs/>
          <w:sz w:val="28"/>
          <w:szCs w:val="28"/>
        </w:rPr>
      </w:pPr>
      <w:r w:rsidRPr="00D57089">
        <w:rPr>
          <w:rFonts w:ascii="仿宋_GB2312" w:eastAsia="仿宋_GB2312" w:hAnsi="Arial" w:cs="Arial" w:hint="eastAsia"/>
          <w:b/>
          <w:bCs/>
          <w:sz w:val="28"/>
          <w:szCs w:val="28"/>
        </w:rPr>
        <w:t>温馨提示：</w:t>
      </w:r>
    </w:p>
    <w:p w:rsidR="00806284" w:rsidRDefault="00806284" w:rsidP="00D57089">
      <w:pPr>
        <w:spacing w:line="360" w:lineRule="exact"/>
        <w:ind w:firstLineChars="100" w:firstLine="280"/>
        <w:jc w:val="left"/>
      </w:pPr>
      <w:r>
        <w:rPr>
          <w:rFonts w:ascii="仿宋_GB2312" w:eastAsia="仿宋_GB2312" w:hAnsi="Arial" w:cs="Arial"/>
          <w:bCs/>
          <w:sz w:val="28"/>
          <w:szCs w:val="30"/>
        </w:rPr>
        <w:t xml:space="preserve"> </w:t>
      </w:r>
      <w:r>
        <w:rPr>
          <w:rFonts w:ascii="仿宋_GB2312" w:eastAsia="仿宋_GB2312" w:hAnsi="Arial" w:cs="Arial" w:hint="eastAsia"/>
          <w:bCs/>
          <w:sz w:val="28"/>
          <w:szCs w:val="30"/>
        </w:rPr>
        <w:t>各单位收到文件请以邮件</w:t>
      </w:r>
      <w:r w:rsidR="00994050">
        <w:rPr>
          <w:rFonts w:ascii="仿宋_GB2312" w:eastAsia="仿宋_GB2312" w:hAnsi="Arial" w:cs="Arial" w:hint="eastAsia"/>
          <w:b/>
          <w:sz w:val="24"/>
          <w:szCs w:val="24"/>
        </w:rPr>
        <w:t>1548048357</w:t>
      </w:r>
      <w:r w:rsidR="00D57089">
        <w:rPr>
          <w:rFonts w:ascii="仿宋_GB2312" w:eastAsia="仿宋_GB2312" w:hAnsi="Arial" w:cs="Arial" w:hint="eastAsia"/>
          <w:b/>
          <w:sz w:val="24"/>
          <w:szCs w:val="24"/>
        </w:rPr>
        <w:t>@qq.com</w:t>
      </w:r>
      <w:r>
        <w:rPr>
          <w:rFonts w:ascii="仿宋_GB2312" w:eastAsia="仿宋_GB2312" w:hAnsi="Arial" w:cs="Arial" w:hint="eastAsia"/>
          <w:bCs/>
          <w:sz w:val="28"/>
          <w:szCs w:val="30"/>
        </w:rPr>
        <w:t>回复，以便提前预留坐席！坐席以回执先后为准。</w:t>
      </w:r>
    </w:p>
    <w:sectPr w:rsidR="00806284" w:rsidSect="00786E00">
      <w:pgSz w:w="11906" w:h="16838"/>
      <w:pgMar w:top="1361" w:right="1361" w:bottom="1361" w:left="1361" w:header="851" w:footer="57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3380" w:rsidRDefault="00DB3380" w:rsidP="00786E00">
      <w:r>
        <w:separator/>
      </w:r>
    </w:p>
  </w:endnote>
  <w:endnote w:type="continuationSeparator" w:id="0">
    <w:p w:rsidR="00DB3380" w:rsidRDefault="00DB3380" w:rsidP="00786E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6284" w:rsidRDefault="00806284">
    <w:pPr>
      <w:pStyle w:val="a3"/>
      <w:jc w:val="center"/>
      <w:rPr>
        <w:rFonts w:ascii="楷体_GB2312" w:eastAsia="楷体_GB2312"/>
        <w:sz w:val="21"/>
        <w:szCs w:val="21"/>
      </w:rPr>
    </w:pPr>
    <w:r>
      <w:rPr>
        <w:rFonts w:ascii="宋体" w:hAnsi="宋体"/>
        <w:sz w:val="24"/>
      </w:rPr>
      <w:t xml:space="preserve">- </w:t>
    </w:r>
    <w:r w:rsidR="004B4D97">
      <w:rPr>
        <w:rFonts w:ascii="宋体" w:hAnsi="宋体"/>
        <w:sz w:val="24"/>
      </w:rPr>
      <w:fldChar w:fldCharType="begin"/>
    </w:r>
    <w:r>
      <w:rPr>
        <w:rFonts w:ascii="宋体" w:hAnsi="宋体"/>
        <w:sz w:val="24"/>
      </w:rPr>
      <w:instrText xml:space="preserve"> PAGE </w:instrText>
    </w:r>
    <w:r w:rsidR="004B4D97">
      <w:rPr>
        <w:rFonts w:ascii="宋体" w:hAnsi="宋体"/>
        <w:sz w:val="24"/>
      </w:rPr>
      <w:fldChar w:fldCharType="separate"/>
    </w:r>
    <w:r w:rsidR="00994050">
      <w:rPr>
        <w:rFonts w:ascii="宋体" w:hAnsi="宋体"/>
        <w:noProof/>
        <w:sz w:val="24"/>
      </w:rPr>
      <w:t>1</w:t>
    </w:r>
    <w:r w:rsidR="004B4D97">
      <w:rPr>
        <w:rFonts w:ascii="宋体" w:hAnsi="宋体"/>
        <w:sz w:val="24"/>
      </w:rPr>
      <w:fldChar w:fldCharType="end"/>
    </w:r>
    <w:r>
      <w:rPr>
        <w:rFonts w:ascii="宋体" w:hAnsi="宋体"/>
        <w:sz w:val="24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3380" w:rsidRDefault="00DB3380" w:rsidP="00786E00">
      <w:r>
        <w:separator/>
      </w:r>
    </w:p>
  </w:footnote>
  <w:footnote w:type="continuationSeparator" w:id="0">
    <w:p w:rsidR="00DB3380" w:rsidRDefault="00DB3380" w:rsidP="00786E0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6284" w:rsidRDefault="00806284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E34435"/>
    <w:multiLevelType w:val="singleLevel"/>
    <w:tmpl w:val="57E34435"/>
    <w:lvl w:ilvl="0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6D50859E"/>
    <w:multiLevelType w:val="singleLevel"/>
    <w:tmpl w:val="6D50859E"/>
    <w:lvl w:ilvl="0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1CE66B0"/>
    <w:rsid w:val="00005723"/>
    <w:rsid w:val="00033DD4"/>
    <w:rsid w:val="000A2C30"/>
    <w:rsid w:val="000A3C4F"/>
    <w:rsid w:val="000A6F5D"/>
    <w:rsid w:val="000D6EF1"/>
    <w:rsid w:val="0010237B"/>
    <w:rsid w:val="00122863"/>
    <w:rsid w:val="001762A0"/>
    <w:rsid w:val="001900AF"/>
    <w:rsid w:val="001A6841"/>
    <w:rsid w:val="001B47BF"/>
    <w:rsid w:val="001E17CD"/>
    <w:rsid w:val="001E2C8E"/>
    <w:rsid w:val="001E6772"/>
    <w:rsid w:val="0023210A"/>
    <w:rsid w:val="002A4CFA"/>
    <w:rsid w:val="002C273C"/>
    <w:rsid w:val="002F4FC7"/>
    <w:rsid w:val="00314F01"/>
    <w:rsid w:val="00344439"/>
    <w:rsid w:val="003860BC"/>
    <w:rsid w:val="00406398"/>
    <w:rsid w:val="00413EB6"/>
    <w:rsid w:val="0042113D"/>
    <w:rsid w:val="0044292E"/>
    <w:rsid w:val="004449C8"/>
    <w:rsid w:val="0048771B"/>
    <w:rsid w:val="004B4D97"/>
    <w:rsid w:val="004F0574"/>
    <w:rsid w:val="00580ACE"/>
    <w:rsid w:val="005C2AB3"/>
    <w:rsid w:val="00653A42"/>
    <w:rsid w:val="006D71C8"/>
    <w:rsid w:val="006E4FB5"/>
    <w:rsid w:val="006E7446"/>
    <w:rsid w:val="00702AC0"/>
    <w:rsid w:val="0070518B"/>
    <w:rsid w:val="007119C4"/>
    <w:rsid w:val="00732FF5"/>
    <w:rsid w:val="00751172"/>
    <w:rsid w:val="0076214E"/>
    <w:rsid w:val="0078049E"/>
    <w:rsid w:val="007804CE"/>
    <w:rsid w:val="00786E00"/>
    <w:rsid w:val="00806284"/>
    <w:rsid w:val="008356CC"/>
    <w:rsid w:val="00866A69"/>
    <w:rsid w:val="008D41B9"/>
    <w:rsid w:val="00957D86"/>
    <w:rsid w:val="00994050"/>
    <w:rsid w:val="009A19D3"/>
    <w:rsid w:val="009F414C"/>
    <w:rsid w:val="00A15B59"/>
    <w:rsid w:val="00A27705"/>
    <w:rsid w:val="00A27756"/>
    <w:rsid w:val="00A7692B"/>
    <w:rsid w:val="00A97DAB"/>
    <w:rsid w:val="00AD1D0D"/>
    <w:rsid w:val="00B15197"/>
    <w:rsid w:val="00B161E4"/>
    <w:rsid w:val="00B665DD"/>
    <w:rsid w:val="00BE6D7E"/>
    <w:rsid w:val="00BF62FB"/>
    <w:rsid w:val="00C34539"/>
    <w:rsid w:val="00C466F9"/>
    <w:rsid w:val="00D2020D"/>
    <w:rsid w:val="00D57089"/>
    <w:rsid w:val="00DB3380"/>
    <w:rsid w:val="00DD3CEE"/>
    <w:rsid w:val="00DE5CB3"/>
    <w:rsid w:val="00E476AC"/>
    <w:rsid w:val="00EA27D2"/>
    <w:rsid w:val="00EC533C"/>
    <w:rsid w:val="00F27A17"/>
    <w:rsid w:val="00F87ED3"/>
    <w:rsid w:val="00FA012C"/>
    <w:rsid w:val="00FE7292"/>
    <w:rsid w:val="00FF3513"/>
    <w:rsid w:val="011508A3"/>
    <w:rsid w:val="014430DA"/>
    <w:rsid w:val="01854EBC"/>
    <w:rsid w:val="01FE2FD8"/>
    <w:rsid w:val="035C5F55"/>
    <w:rsid w:val="036A5843"/>
    <w:rsid w:val="043209E6"/>
    <w:rsid w:val="047460DD"/>
    <w:rsid w:val="04F517F9"/>
    <w:rsid w:val="05C34326"/>
    <w:rsid w:val="05EE3EF8"/>
    <w:rsid w:val="07FB6543"/>
    <w:rsid w:val="085655A2"/>
    <w:rsid w:val="08BA798B"/>
    <w:rsid w:val="0A6A3674"/>
    <w:rsid w:val="0A752D83"/>
    <w:rsid w:val="0ACA67E2"/>
    <w:rsid w:val="0D42439F"/>
    <w:rsid w:val="12AD1710"/>
    <w:rsid w:val="12EE2793"/>
    <w:rsid w:val="137E094A"/>
    <w:rsid w:val="14587C77"/>
    <w:rsid w:val="147E2D6E"/>
    <w:rsid w:val="15C732F0"/>
    <w:rsid w:val="15E47031"/>
    <w:rsid w:val="167F06E0"/>
    <w:rsid w:val="16F44BF2"/>
    <w:rsid w:val="173F72BB"/>
    <w:rsid w:val="18066AFB"/>
    <w:rsid w:val="194E7B8C"/>
    <w:rsid w:val="1A6E38E3"/>
    <w:rsid w:val="1AE50115"/>
    <w:rsid w:val="1B0F0949"/>
    <w:rsid w:val="1B3940A5"/>
    <w:rsid w:val="1B7B024B"/>
    <w:rsid w:val="1BCB3347"/>
    <w:rsid w:val="1CAA013C"/>
    <w:rsid w:val="1CF55F90"/>
    <w:rsid w:val="1D3678F8"/>
    <w:rsid w:val="1ED6668C"/>
    <w:rsid w:val="1F546370"/>
    <w:rsid w:val="213F614E"/>
    <w:rsid w:val="230D44E8"/>
    <w:rsid w:val="23AD6144"/>
    <w:rsid w:val="23B25581"/>
    <w:rsid w:val="242F7D47"/>
    <w:rsid w:val="24684CC3"/>
    <w:rsid w:val="263C1D4B"/>
    <w:rsid w:val="27CD0B3F"/>
    <w:rsid w:val="2A1D7236"/>
    <w:rsid w:val="2AB21D08"/>
    <w:rsid w:val="2B9622A2"/>
    <w:rsid w:val="2BA258D5"/>
    <w:rsid w:val="2C006439"/>
    <w:rsid w:val="2CB9242F"/>
    <w:rsid w:val="2CC04360"/>
    <w:rsid w:val="2ECA4CDD"/>
    <w:rsid w:val="2F841266"/>
    <w:rsid w:val="2FDA73D6"/>
    <w:rsid w:val="31756A61"/>
    <w:rsid w:val="32FB01FE"/>
    <w:rsid w:val="33B304A2"/>
    <w:rsid w:val="353D6611"/>
    <w:rsid w:val="35733D7B"/>
    <w:rsid w:val="35E801EB"/>
    <w:rsid w:val="362F6EDF"/>
    <w:rsid w:val="363F6454"/>
    <w:rsid w:val="37982C93"/>
    <w:rsid w:val="381D3FC7"/>
    <w:rsid w:val="38615872"/>
    <w:rsid w:val="386308A0"/>
    <w:rsid w:val="38B77B4D"/>
    <w:rsid w:val="3AF51651"/>
    <w:rsid w:val="3C453A25"/>
    <w:rsid w:val="3D814232"/>
    <w:rsid w:val="3E4B1EDE"/>
    <w:rsid w:val="3EB176E5"/>
    <w:rsid w:val="415419F7"/>
    <w:rsid w:val="41CE66B0"/>
    <w:rsid w:val="424F4FBF"/>
    <w:rsid w:val="44244164"/>
    <w:rsid w:val="44955DE9"/>
    <w:rsid w:val="44DF0943"/>
    <w:rsid w:val="45DB0C72"/>
    <w:rsid w:val="460473F4"/>
    <w:rsid w:val="47812975"/>
    <w:rsid w:val="47FE07B7"/>
    <w:rsid w:val="48100100"/>
    <w:rsid w:val="489541EF"/>
    <w:rsid w:val="48EA197D"/>
    <w:rsid w:val="499C67B7"/>
    <w:rsid w:val="49AA53A1"/>
    <w:rsid w:val="4A3D1E6D"/>
    <w:rsid w:val="4CC31D0D"/>
    <w:rsid w:val="4D1F75A6"/>
    <w:rsid w:val="4E9F329F"/>
    <w:rsid w:val="4EB1008A"/>
    <w:rsid w:val="4EBF2A23"/>
    <w:rsid w:val="4F5C6D63"/>
    <w:rsid w:val="50430B9A"/>
    <w:rsid w:val="515F32F6"/>
    <w:rsid w:val="5190471E"/>
    <w:rsid w:val="53303F8A"/>
    <w:rsid w:val="541773F1"/>
    <w:rsid w:val="56DA1367"/>
    <w:rsid w:val="56F4100D"/>
    <w:rsid w:val="57C35753"/>
    <w:rsid w:val="585B442D"/>
    <w:rsid w:val="59974359"/>
    <w:rsid w:val="5A87430B"/>
    <w:rsid w:val="5B8C3079"/>
    <w:rsid w:val="5B9B0028"/>
    <w:rsid w:val="5B9C1444"/>
    <w:rsid w:val="5D01710C"/>
    <w:rsid w:val="5DA361DE"/>
    <w:rsid w:val="5EE661E7"/>
    <w:rsid w:val="5FE96140"/>
    <w:rsid w:val="60CB2271"/>
    <w:rsid w:val="6135530E"/>
    <w:rsid w:val="620552BD"/>
    <w:rsid w:val="64443DAD"/>
    <w:rsid w:val="648716FF"/>
    <w:rsid w:val="681A50B7"/>
    <w:rsid w:val="68344EE7"/>
    <w:rsid w:val="69D44017"/>
    <w:rsid w:val="6C5E66E4"/>
    <w:rsid w:val="6CB326D8"/>
    <w:rsid w:val="6EA31E1E"/>
    <w:rsid w:val="6EAD7AD2"/>
    <w:rsid w:val="6EE253BD"/>
    <w:rsid w:val="70A32010"/>
    <w:rsid w:val="70DF0A9B"/>
    <w:rsid w:val="71085F02"/>
    <w:rsid w:val="71852828"/>
    <w:rsid w:val="71895A49"/>
    <w:rsid w:val="71C72AEA"/>
    <w:rsid w:val="72275FBD"/>
    <w:rsid w:val="725F4BFA"/>
    <w:rsid w:val="772A282B"/>
    <w:rsid w:val="778A4D3B"/>
    <w:rsid w:val="77B61CC5"/>
    <w:rsid w:val="78034BE2"/>
    <w:rsid w:val="78352D01"/>
    <w:rsid w:val="78AA5372"/>
    <w:rsid w:val="78CF26B3"/>
    <w:rsid w:val="792B0677"/>
    <w:rsid w:val="797B536E"/>
    <w:rsid w:val="79D46414"/>
    <w:rsid w:val="79F65B5A"/>
    <w:rsid w:val="7A683D2F"/>
    <w:rsid w:val="7AF1271D"/>
    <w:rsid w:val="7B085EC5"/>
    <w:rsid w:val="7B5769AC"/>
    <w:rsid w:val="7D41608D"/>
    <w:rsid w:val="7E7C6026"/>
    <w:rsid w:val="7E87580B"/>
    <w:rsid w:val="7F1C3F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786E00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86E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4449C8"/>
    <w:rPr>
      <w:rFonts w:ascii="Calibri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786E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4449C8"/>
    <w:rPr>
      <w:rFonts w:ascii="Calibri" w:hAnsi="Calibri" w:cs="Times New Roman"/>
      <w:sz w:val="18"/>
      <w:szCs w:val="18"/>
    </w:rPr>
  </w:style>
  <w:style w:type="paragraph" w:styleId="a5">
    <w:name w:val="Normal (Web)"/>
    <w:basedOn w:val="a"/>
    <w:uiPriority w:val="99"/>
    <w:rsid w:val="00786E00"/>
    <w:pPr>
      <w:spacing w:beforeAutospacing="1" w:afterAutospacing="1"/>
      <w:jc w:val="left"/>
    </w:pPr>
    <w:rPr>
      <w:kern w:val="0"/>
      <w:sz w:val="24"/>
    </w:rPr>
  </w:style>
  <w:style w:type="paragraph" w:customStyle="1" w:styleId="-11">
    <w:name w:val="彩色列表 - 强调文字颜色 11"/>
    <w:basedOn w:val="a"/>
    <w:uiPriority w:val="99"/>
    <w:rsid w:val="00786E00"/>
    <w:pPr>
      <w:ind w:firstLineChars="200" w:firstLine="420"/>
    </w:pPr>
    <w:rPr>
      <w:rFonts w:ascii="等线" w:eastAsia="等线" w:hAnsi="等线"/>
      <w:sz w:val="24"/>
      <w:szCs w:val="24"/>
    </w:rPr>
  </w:style>
  <w:style w:type="character" w:customStyle="1" w:styleId="qqloginlogo">
    <w:name w:val="qq_login_logo"/>
    <w:basedOn w:val="a0"/>
    <w:uiPriority w:val="99"/>
    <w:rsid w:val="00786E00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qipo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inasme.org.c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5</Pages>
  <Words>274</Words>
  <Characters>1563</Characters>
  <Application>Microsoft Office Word</Application>
  <DocSecurity>0</DocSecurity>
  <Lines>13</Lines>
  <Paragraphs>3</Paragraphs>
  <ScaleCrop>false</ScaleCrop>
  <Company/>
  <LinksUpToDate>false</LinksUpToDate>
  <CharactersWithSpaces>1834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工业和信息化部中小企业发展促进中心</dc:title>
  <dc:subject/>
  <dc:creator>鬼灯</dc:creator>
  <cp:keywords/>
  <dc:description/>
  <cp:lastModifiedBy>Administrator</cp:lastModifiedBy>
  <cp:revision>10</cp:revision>
  <cp:lastPrinted>2018-12-10T01:46:00Z</cp:lastPrinted>
  <dcterms:created xsi:type="dcterms:W3CDTF">2019-07-29T02:52:00Z</dcterms:created>
  <dcterms:modified xsi:type="dcterms:W3CDTF">2019-08-02T02:55:00Z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